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34" w:type="dxa"/>
        <w:tblLayout w:type="fixed"/>
        <w:tblLook w:val="0000" w:firstRow="0" w:lastRow="0" w:firstColumn="0" w:lastColumn="0" w:noHBand="0" w:noVBand="0"/>
      </w:tblPr>
      <w:tblGrid>
        <w:gridCol w:w="3290"/>
        <w:gridCol w:w="5924"/>
      </w:tblGrid>
      <w:tr w:rsidR="00481DC4" w:rsidRPr="00481DC4" w14:paraId="0C5BD524" w14:textId="77777777" w:rsidTr="00F45611">
        <w:trPr>
          <w:trHeight w:val="699"/>
        </w:trPr>
        <w:tc>
          <w:tcPr>
            <w:tcW w:w="3290" w:type="dxa"/>
          </w:tcPr>
          <w:p w14:paraId="26B8F30D" w14:textId="77777777" w:rsidR="00F44B9C" w:rsidRPr="00481DC4" w:rsidRDefault="00F44B9C" w:rsidP="00F44B9C">
            <w:pPr>
              <w:spacing w:after="0" w:line="240" w:lineRule="auto"/>
              <w:jc w:val="center"/>
              <w:rPr>
                <w:rFonts w:eastAsia="Times New Roman" w:cs="Times New Roman"/>
                <w:b/>
                <w:bCs/>
                <w:sz w:val="26"/>
                <w:szCs w:val="26"/>
              </w:rPr>
            </w:pPr>
            <w:r w:rsidRPr="00481DC4">
              <w:rPr>
                <w:rFonts w:eastAsia="Times New Roman" w:cs="Times New Roman"/>
                <w:b/>
                <w:bCs/>
                <w:sz w:val="26"/>
                <w:szCs w:val="26"/>
              </w:rPr>
              <w:t>ỦY BAN NHÂN DÂN</w:t>
            </w:r>
          </w:p>
          <w:p w14:paraId="2051021B" w14:textId="17BA4E3D" w:rsidR="00F44B9C" w:rsidRPr="00481DC4" w:rsidRDefault="00523680" w:rsidP="00F44B9C">
            <w:pPr>
              <w:spacing w:after="0" w:line="240" w:lineRule="auto"/>
              <w:jc w:val="center"/>
              <w:rPr>
                <w:rFonts w:eastAsia="Times New Roman" w:cs="Times New Roman"/>
                <w:b/>
                <w:bCs/>
                <w:sz w:val="26"/>
                <w:szCs w:val="26"/>
              </w:rPr>
            </w:pPr>
            <w:r w:rsidRPr="00481DC4">
              <w:rPr>
                <w:rFonts w:eastAsia="Times New Roman" w:cs="Times New Roman"/>
                <w:b/>
                <w:bCs/>
                <w:noProof/>
                <w:sz w:val="26"/>
                <w:szCs w:val="26"/>
              </w:rPr>
              <mc:AlternateContent>
                <mc:Choice Requires="wps">
                  <w:drawing>
                    <wp:anchor distT="0" distB="0" distL="114300" distR="114300" simplePos="0" relativeHeight="251668480" behindDoc="0" locked="0" layoutInCell="1" allowOverlap="1" wp14:anchorId="392A079E" wp14:editId="0F45F31B">
                      <wp:simplePos x="0" y="0"/>
                      <wp:positionH relativeFrom="column">
                        <wp:posOffset>474980</wp:posOffset>
                      </wp:positionH>
                      <wp:positionV relativeFrom="paragraph">
                        <wp:posOffset>184150</wp:posOffset>
                      </wp:positionV>
                      <wp:extent cx="92583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5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A97AD" id="_x0000_t32" coordsize="21600,21600" o:spt="32" o:oned="t" path="m,l21600,21600e" filled="f">
                      <v:path arrowok="t" fillok="f" o:connecttype="none"/>
                      <o:lock v:ext="edit" shapetype="t"/>
                    </v:shapetype>
                    <v:shape id="Straight Arrow Connector 2" o:spid="_x0000_s1026" type="#_x0000_t32" style="position:absolute;margin-left:37.4pt;margin-top:14.5pt;width:72.9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"/>
                  </w:pict>
                </mc:Fallback>
              </mc:AlternateContent>
            </w:r>
            <w:r w:rsidR="00F44B9C" w:rsidRPr="00481DC4">
              <w:rPr>
                <w:rFonts w:eastAsia="Times New Roman" w:cs="Times New Roman"/>
                <w:b/>
                <w:bCs/>
                <w:sz w:val="26"/>
                <w:szCs w:val="26"/>
              </w:rPr>
              <w:t>THÀNH PHỐ CẦN THƠ</w:t>
            </w:r>
          </w:p>
          <w:p w14:paraId="5ECA8B1E" w14:textId="292BFDF4" w:rsidR="00F44B9C" w:rsidRPr="00481DC4" w:rsidRDefault="00F44B9C" w:rsidP="00E22F3E">
            <w:pPr>
              <w:spacing w:before="240" w:after="0" w:line="240" w:lineRule="auto"/>
              <w:jc w:val="center"/>
              <w:rPr>
                <w:rFonts w:eastAsia="Times New Roman" w:cs="Times New Roman"/>
                <w:bCs/>
                <w:sz w:val="26"/>
                <w:szCs w:val="26"/>
              </w:rPr>
            </w:pPr>
            <w:r w:rsidRPr="00481DC4">
              <w:rPr>
                <w:rFonts w:eastAsia="Times New Roman" w:cs="Times New Roman"/>
                <w:bCs/>
                <w:sz w:val="26"/>
                <w:szCs w:val="26"/>
              </w:rPr>
              <w:t xml:space="preserve">Số:  </w:t>
            </w:r>
            <w:r w:rsidR="004E4A8F" w:rsidRPr="00481DC4">
              <w:rPr>
                <w:rFonts w:eastAsia="Times New Roman" w:cs="Times New Roman"/>
                <w:bCs/>
                <w:sz w:val="26"/>
                <w:szCs w:val="26"/>
              </w:rPr>
              <w:t xml:space="preserve">  </w:t>
            </w:r>
            <w:r w:rsidRPr="00481DC4">
              <w:rPr>
                <w:rFonts w:eastAsia="Times New Roman" w:cs="Times New Roman"/>
                <w:bCs/>
                <w:sz w:val="26"/>
                <w:szCs w:val="26"/>
              </w:rPr>
              <w:t xml:space="preserve">     </w:t>
            </w:r>
            <w:r w:rsidR="004E4A8F" w:rsidRPr="00481DC4">
              <w:rPr>
                <w:rFonts w:eastAsia="Times New Roman" w:cs="Times New Roman"/>
                <w:bCs/>
                <w:sz w:val="26"/>
                <w:szCs w:val="26"/>
              </w:rPr>
              <w:t xml:space="preserve"> /</w:t>
            </w:r>
            <w:r w:rsidRPr="00481DC4">
              <w:rPr>
                <w:rFonts w:eastAsia="Times New Roman" w:cs="Times New Roman"/>
                <w:bCs/>
                <w:sz w:val="26"/>
                <w:szCs w:val="26"/>
              </w:rPr>
              <w:t>QĐ-UBND</w:t>
            </w:r>
          </w:p>
        </w:tc>
        <w:tc>
          <w:tcPr>
            <w:tcW w:w="5924" w:type="dxa"/>
          </w:tcPr>
          <w:p w14:paraId="2E461E2B" w14:textId="77777777" w:rsidR="00F44B9C" w:rsidRPr="00481DC4" w:rsidRDefault="00F44B9C" w:rsidP="00995A5B">
            <w:pPr>
              <w:tabs>
                <w:tab w:val="left" w:pos="6165"/>
              </w:tabs>
              <w:spacing w:after="0" w:line="240" w:lineRule="auto"/>
              <w:jc w:val="center"/>
              <w:rPr>
                <w:rFonts w:eastAsia="Times New Roman" w:cs="Times New Roman"/>
                <w:b/>
                <w:bCs/>
                <w:sz w:val="26"/>
                <w:szCs w:val="26"/>
              </w:rPr>
            </w:pPr>
            <w:r w:rsidRPr="00481DC4">
              <w:rPr>
                <w:rFonts w:eastAsia="Times New Roman" w:cs="Times New Roman"/>
                <w:b/>
                <w:bCs/>
                <w:sz w:val="26"/>
                <w:szCs w:val="26"/>
              </w:rPr>
              <w:t xml:space="preserve">   CỘNG HOÀ XÃ HỘI CHỦ NGHĨA VIỆT NAM</w:t>
            </w:r>
          </w:p>
          <w:p w14:paraId="53003249" w14:textId="65368988" w:rsidR="00F44B9C" w:rsidRPr="00523680" w:rsidRDefault="00F44B9C" w:rsidP="00995A5B">
            <w:pPr>
              <w:spacing w:after="0" w:line="240" w:lineRule="auto"/>
              <w:jc w:val="center"/>
              <w:rPr>
                <w:rFonts w:eastAsia="Times New Roman" w:cs="Times New Roman"/>
                <w:b/>
                <w:bCs/>
                <w:szCs w:val="28"/>
              </w:rPr>
            </w:pPr>
            <w:r w:rsidRPr="00523680">
              <w:rPr>
                <w:rFonts w:eastAsia="Times New Roman" w:cs="Times New Roman"/>
                <w:b/>
                <w:bCs/>
                <w:szCs w:val="28"/>
              </w:rPr>
              <w:t>Độc lập - Tự do - Hạnh phúc</w:t>
            </w:r>
          </w:p>
          <w:p w14:paraId="4995EC1E" w14:textId="784719CB" w:rsidR="00F44B9C" w:rsidRPr="00481DC4" w:rsidRDefault="0059124D" w:rsidP="00995A5B">
            <w:pPr>
              <w:spacing w:after="0" w:line="240" w:lineRule="auto"/>
              <w:jc w:val="center"/>
              <w:rPr>
                <w:rFonts w:eastAsia="Times New Roman" w:cs="Times New Roman"/>
                <w:b/>
                <w:bCs/>
                <w:sz w:val="26"/>
                <w:szCs w:val="26"/>
              </w:rPr>
            </w:pPr>
            <w:r w:rsidRPr="00481DC4">
              <w:rPr>
                <w:rFonts w:eastAsia="Times New Roman" w:cs="Times New Roman"/>
                <w:b/>
                <w:noProof/>
                <w:sz w:val="26"/>
                <w:szCs w:val="26"/>
              </w:rPr>
              <mc:AlternateContent>
                <mc:Choice Requires="wps">
                  <w:drawing>
                    <wp:anchor distT="0" distB="0" distL="114300" distR="114300" simplePos="0" relativeHeight="251669504" behindDoc="0" locked="0" layoutInCell="1" allowOverlap="1" wp14:anchorId="0447CE94" wp14:editId="1EEAC2D6">
                      <wp:simplePos x="0" y="0"/>
                      <wp:positionH relativeFrom="column">
                        <wp:posOffset>797560</wp:posOffset>
                      </wp:positionH>
                      <wp:positionV relativeFrom="paragraph">
                        <wp:posOffset>3810</wp:posOffset>
                      </wp:positionV>
                      <wp:extent cx="19761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7FB958" id="Straight Arrow Connector 1" o:spid="_x0000_s1026" type="#_x0000_t32" style="position:absolute;margin-left:62.8pt;margin-top:.3pt;width:155.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"/>
                  </w:pict>
                </mc:Fallback>
              </mc:AlternateContent>
            </w:r>
          </w:p>
          <w:p w14:paraId="17900D53" w14:textId="057A2297" w:rsidR="00F44B9C" w:rsidRPr="00481DC4" w:rsidRDefault="00F44B9C" w:rsidP="00995A5B">
            <w:pPr>
              <w:spacing w:after="0" w:line="240" w:lineRule="auto"/>
              <w:jc w:val="center"/>
              <w:rPr>
                <w:rFonts w:eastAsia="Times New Roman" w:cs="Times New Roman"/>
                <w:i/>
                <w:sz w:val="26"/>
                <w:szCs w:val="26"/>
              </w:rPr>
            </w:pPr>
            <w:r w:rsidRPr="00481DC4">
              <w:rPr>
                <w:rFonts w:eastAsia="Times New Roman" w:cs="Times New Roman"/>
                <w:bCs/>
                <w:i/>
                <w:sz w:val="26"/>
                <w:szCs w:val="26"/>
              </w:rPr>
              <w:t>Cần Thơ</w:t>
            </w:r>
            <w:r w:rsidR="004E4A8F" w:rsidRPr="00481DC4">
              <w:rPr>
                <w:rFonts w:eastAsia="Times New Roman" w:cs="Times New Roman"/>
                <w:bCs/>
                <w:i/>
                <w:sz w:val="26"/>
                <w:szCs w:val="26"/>
              </w:rPr>
              <w:t>, ngày    tháng    năm 2026</w:t>
            </w:r>
          </w:p>
        </w:tc>
      </w:tr>
    </w:tbl>
    <w:p w14:paraId="09754739" w14:textId="73CC7059" w:rsidR="00E22F3E" w:rsidRPr="00481DC4" w:rsidRDefault="00481386" w:rsidP="00236D84">
      <w:pPr>
        <w:spacing w:after="0" w:line="240" w:lineRule="auto"/>
        <w:jc w:val="center"/>
        <w:rPr>
          <w:rFonts w:cs="Times New Roman"/>
          <w:b/>
          <w:bCs/>
          <w:szCs w:val="28"/>
        </w:rPr>
      </w:pPr>
      <w:r w:rsidRPr="00481DC4">
        <w:rPr>
          <w:rFonts w:cs="Times New Roman"/>
          <w:b/>
          <w:bCs/>
          <w:noProof/>
          <w:szCs w:val="28"/>
        </w:rPr>
        <mc:AlternateContent>
          <mc:Choice Requires="wps">
            <w:drawing>
              <wp:anchor distT="0" distB="0" distL="114300" distR="114300" simplePos="0" relativeHeight="251666432" behindDoc="0" locked="0" layoutInCell="1" allowOverlap="1" wp14:anchorId="36F787AD" wp14:editId="2A56D483">
                <wp:simplePos x="0" y="0"/>
                <wp:positionH relativeFrom="column">
                  <wp:posOffset>391160</wp:posOffset>
                </wp:positionH>
                <wp:positionV relativeFrom="paragraph">
                  <wp:posOffset>34290</wp:posOffset>
                </wp:positionV>
                <wp:extent cx="1214170" cy="358445"/>
                <wp:effectExtent l="0" t="0" r="24130" b="22860"/>
                <wp:wrapNone/>
                <wp:docPr id="6" name="Rectangle 6"/>
                <wp:cNvGraphicFramePr/>
                <a:graphic xmlns:a="http://schemas.openxmlformats.org/drawingml/2006/main">
                  <a:graphicData uri="http://schemas.microsoft.com/office/word/2010/wordprocessingShape">
                    <wps:wsp>
                      <wps:cNvSpPr/>
                      <wps:spPr>
                        <a:xfrm>
                          <a:off x="0" y="0"/>
                          <a:ext cx="1214170" cy="358445"/>
                        </a:xfrm>
                        <a:prstGeom prst="rect">
                          <a:avLst/>
                        </a:prstGeom>
                        <a:ln w="12700">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58497A1" w14:textId="77777777" w:rsidR="004913C8" w:rsidRDefault="004913C8" w:rsidP="00481386">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F787AD" id="Rectangle 6" o:spid="_x0000_s1026" style="position:absolute;left:0;text-align:left;margin-left:30.8pt;margin-top:2.7pt;width:95.6pt;height:2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" fillcolor="white [3201]" strokecolor="black [3213]" strokeweight="1pt">
                <v:textbox>
                  <w:txbxContent>
                    <w:p w14:paraId="258497A1" w14:textId="77777777" w:rsidR="004913C8" w:rsidRDefault="004913C8" w:rsidP="00481386">
                      <w:pPr>
                        <w:jc w:val="center"/>
                      </w:pPr>
                      <w:r>
                        <w:t>DỰ THẢO</w:t>
                      </w:r>
                    </w:p>
                  </w:txbxContent>
                </v:textbox>
              </v:rect>
            </w:pict>
          </mc:Fallback>
        </mc:AlternateContent>
      </w:r>
    </w:p>
    <w:p w14:paraId="48DD1EAC" w14:textId="77777777" w:rsidR="00523680" w:rsidRDefault="00523680" w:rsidP="00C63548">
      <w:pPr>
        <w:shd w:val="clear" w:color="auto" w:fill="FFFFFF"/>
        <w:spacing w:after="0" w:line="234" w:lineRule="atLeast"/>
        <w:jc w:val="center"/>
        <w:rPr>
          <w:rFonts w:eastAsia="Times New Roman" w:cs="Times New Roman"/>
          <w:b/>
          <w:bCs/>
          <w:szCs w:val="28"/>
        </w:rPr>
      </w:pPr>
      <w:bookmarkStart w:id="0" w:name="loai_1"/>
    </w:p>
    <w:p w14:paraId="7339FE77" w14:textId="602364C1" w:rsidR="00E22F3E" w:rsidRPr="00481DC4" w:rsidRDefault="00E22F3E" w:rsidP="00C63548">
      <w:pPr>
        <w:shd w:val="clear" w:color="auto" w:fill="FFFFFF"/>
        <w:spacing w:after="0" w:line="234" w:lineRule="atLeast"/>
        <w:jc w:val="center"/>
        <w:rPr>
          <w:rFonts w:eastAsia="Times New Roman" w:cs="Times New Roman"/>
          <w:szCs w:val="28"/>
        </w:rPr>
      </w:pPr>
      <w:r w:rsidRPr="00481DC4">
        <w:rPr>
          <w:rFonts w:eastAsia="Times New Roman" w:cs="Times New Roman"/>
          <w:b/>
          <w:bCs/>
          <w:szCs w:val="28"/>
        </w:rPr>
        <w:t>QUYẾT ĐỊNH</w:t>
      </w:r>
      <w:bookmarkEnd w:id="0"/>
    </w:p>
    <w:p w14:paraId="5F819B13" w14:textId="602005ED" w:rsidR="004E4A8F" w:rsidRPr="00481DC4" w:rsidRDefault="00EF6F3D" w:rsidP="00FB0382">
      <w:pPr>
        <w:shd w:val="clear" w:color="auto" w:fill="FFFFFF"/>
        <w:spacing w:after="0" w:line="240" w:lineRule="auto"/>
        <w:jc w:val="center"/>
        <w:rPr>
          <w:rFonts w:eastAsia="Times New Roman"/>
          <w:b/>
          <w:spacing w:val="-2"/>
          <w:szCs w:val="28"/>
        </w:rPr>
      </w:pPr>
      <w:r w:rsidRPr="00481DC4">
        <w:rPr>
          <w:rFonts w:eastAsia="Times New Roman" w:cs="Times New Roman"/>
          <w:b/>
          <w:spacing w:val="-2"/>
          <w:szCs w:val="28"/>
        </w:rPr>
        <w:t xml:space="preserve">ban hành </w:t>
      </w:r>
      <w:r w:rsidRPr="00481DC4">
        <w:rPr>
          <w:rFonts w:eastAsia="Times New Roman"/>
          <w:b/>
          <w:iCs/>
          <w:spacing w:val="-2"/>
          <w:szCs w:val="28"/>
        </w:rPr>
        <w:t xml:space="preserve">quy định nội dung bảo đảm yêu cầu phòng, chống thiên tai </w:t>
      </w:r>
      <w:r w:rsidRPr="00481DC4">
        <w:rPr>
          <w:rFonts w:eastAsia="Times New Roman"/>
          <w:b/>
          <w:spacing w:val="-2"/>
          <w:szCs w:val="28"/>
        </w:rPr>
        <w:t xml:space="preserve">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và hạ tầng kỹ thuật khác </w:t>
      </w:r>
      <w:r w:rsidRPr="00481DC4">
        <w:rPr>
          <w:rFonts w:eastAsia="Times New Roman"/>
          <w:b/>
          <w:iCs/>
          <w:spacing w:val="-2"/>
          <w:szCs w:val="28"/>
        </w:rPr>
        <w:t>trên địa bàn thành phố cần thơ</w:t>
      </w:r>
    </w:p>
    <w:p w14:paraId="0F8222F2" w14:textId="77777777" w:rsidR="00A05BE7" w:rsidRPr="00481DC4" w:rsidRDefault="00A05BE7" w:rsidP="00523680">
      <w:pPr>
        <w:spacing w:after="0" w:line="240" w:lineRule="auto"/>
        <w:ind w:firstLine="720"/>
        <w:jc w:val="both"/>
        <w:rPr>
          <w:i/>
          <w:iCs/>
          <w:szCs w:val="28"/>
        </w:rPr>
      </w:pPr>
    </w:p>
    <w:p w14:paraId="7A9716A5" w14:textId="23EB289F" w:rsidR="004E4A8F" w:rsidRPr="00481DC4" w:rsidRDefault="00E22F3E" w:rsidP="004E4A8F">
      <w:pPr>
        <w:spacing w:before="120" w:after="120" w:line="240" w:lineRule="auto"/>
        <w:ind w:firstLine="720"/>
        <w:jc w:val="both"/>
        <w:rPr>
          <w:i/>
          <w:iCs/>
          <w:szCs w:val="28"/>
        </w:rPr>
      </w:pPr>
      <w:r w:rsidRPr="00481DC4">
        <w:rPr>
          <w:i/>
          <w:iCs/>
          <w:szCs w:val="28"/>
        </w:rPr>
        <w:t xml:space="preserve">Căn cứ Luật Tổ chức chính quyền địa phương </w:t>
      </w:r>
      <w:r w:rsidR="009F023A" w:rsidRPr="00481DC4">
        <w:rPr>
          <w:i/>
          <w:iCs/>
          <w:szCs w:val="28"/>
        </w:rPr>
        <w:t>số 72/2025/QH15</w:t>
      </w:r>
      <w:r w:rsidRPr="00481DC4">
        <w:rPr>
          <w:i/>
          <w:iCs/>
          <w:szCs w:val="28"/>
        </w:rPr>
        <w:t>;</w:t>
      </w:r>
    </w:p>
    <w:p w14:paraId="5B9B3464" w14:textId="0B5297D2" w:rsidR="00F37DAD" w:rsidRPr="00481DC4" w:rsidRDefault="00E22F3E" w:rsidP="004E4A8F">
      <w:pPr>
        <w:spacing w:before="120" w:after="120" w:line="240" w:lineRule="auto"/>
        <w:ind w:firstLine="720"/>
        <w:jc w:val="both"/>
        <w:rPr>
          <w:i/>
          <w:iCs/>
          <w:szCs w:val="28"/>
        </w:rPr>
      </w:pPr>
      <w:r w:rsidRPr="00481DC4">
        <w:rPr>
          <w:i/>
          <w:iCs/>
          <w:szCs w:val="28"/>
        </w:rPr>
        <w:t xml:space="preserve">Căn cứ Luật ban hành văn bản quy phạm pháp luật </w:t>
      </w:r>
      <w:r w:rsidR="00F37DAD" w:rsidRPr="00481DC4">
        <w:rPr>
          <w:i/>
          <w:iCs/>
          <w:szCs w:val="28"/>
        </w:rPr>
        <w:t>số 64/2025/QH15 được sửa đổi, bổ sung bởi Luật số 87/2025/QH15;</w:t>
      </w:r>
    </w:p>
    <w:p w14:paraId="6C35D331" w14:textId="77777777" w:rsidR="00E22F3E" w:rsidRPr="00481DC4" w:rsidRDefault="00E22F3E" w:rsidP="009F023A">
      <w:pPr>
        <w:spacing w:before="120" w:after="120" w:line="240" w:lineRule="auto"/>
        <w:ind w:firstLine="720"/>
        <w:jc w:val="both"/>
        <w:rPr>
          <w:rFonts w:cs="Times New Roman"/>
          <w:i/>
          <w:iCs/>
          <w:szCs w:val="28"/>
        </w:rPr>
      </w:pPr>
      <w:r w:rsidRPr="00481DC4">
        <w:rPr>
          <w:i/>
          <w:iCs/>
          <w:szCs w:val="28"/>
        </w:rPr>
        <w:t>Căn cứ </w:t>
      </w:r>
      <w:bookmarkStart w:id="1" w:name="tvpllink_mwbhftttkr"/>
      <w:r w:rsidRPr="00481DC4">
        <w:rPr>
          <w:i/>
          <w:iCs/>
          <w:szCs w:val="28"/>
        </w:rPr>
        <w:fldChar w:fldCharType="begin"/>
      </w:r>
      <w:r w:rsidRPr="00481DC4">
        <w:rPr>
          <w:i/>
          <w:iCs/>
          <w:szCs w:val="28"/>
        </w:rPr>
        <w:instrText xml:space="preserve"> HYPERLINK "https://thuvienphapluat.vn/van-ban/Van-hoa-Xa-hoi/Luat-phong-chong-thien-tai-nam-2013-197310.aspx" \t "_blank" </w:instrText>
      </w:r>
      <w:r w:rsidRPr="00481DC4">
        <w:rPr>
          <w:i/>
          <w:iCs/>
          <w:szCs w:val="28"/>
        </w:rPr>
        <w:fldChar w:fldCharType="separate"/>
      </w:r>
      <w:r w:rsidRPr="00481DC4">
        <w:rPr>
          <w:i/>
          <w:iCs/>
          <w:szCs w:val="28"/>
        </w:rPr>
        <w:t>Luật Phòng, chống thiên tai</w:t>
      </w:r>
      <w:r w:rsidRPr="00481DC4">
        <w:rPr>
          <w:i/>
          <w:iCs/>
          <w:szCs w:val="28"/>
        </w:rPr>
        <w:fldChar w:fldCharType="end"/>
      </w:r>
      <w:bookmarkEnd w:id="1"/>
      <w:r w:rsidRPr="00481DC4">
        <w:rPr>
          <w:i/>
          <w:iCs/>
          <w:szCs w:val="28"/>
        </w:rPr>
        <w:t> </w:t>
      </w:r>
      <w:r w:rsidR="009C431A" w:rsidRPr="00481DC4">
        <w:rPr>
          <w:rFonts w:cs="Times New Roman"/>
          <w:i/>
          <w:szCs w:val="28"/>
          <w:shd w:val="clear" w:color="auto" w:fill="FFFFFF"/>
        </w:rPr>
        <w:t>số 33/2013/QH13</w:t>
      </w:r>
      <w:r w:rsidRPr="00481DC4">
        <w:rPr>
          <w:rFonts w:cs="Times New Roman"/>
          <w:i/>
          <w:iCs/>
          <w:szCs w:val="28"/>
        </w:rPr>
        <w:t>; </w:t>
      </w:r>
      <w:bookmarkStart w:id="2" w:name="tvpllink_ykizowrwuf"/>
    </w:p>
    <w:p w14:paraId="67F3EA19" w14:textId="77777777" w:rsidR="00E22F3E" w:rsidRPr="00481DC4" w:rsidRDefault="00E22F3E" w:rsidP="00F23977">
      <w:pPr>
        <w:spacing w:before="120" w:after="120" w:line="240" w:lineRule="auto"/>
        <w:ind w:firstLine="720"/>
        <w:jc w:val="both"/>
        <w:rPr>
          <w:i/>
          <w:iCs/>
          <w:szCs w:val="28"/>
        </w:rPr>
      </w:pPr>
      <w:r w:rsidRPr="00481DC4">
        <w:rPr>
          <w:i/>
          <w:iCs/>
          <w:szCs w:val="28"/>
        </w:rPr>
        <w:t xml:space="preserve">Căn cứ </w:t>
      </w:r>
      <w:hyperlink r:id="rId7" w:tgtFrame="_blank" w:history="1">
        <w:r w:rsidRPr="00481DC4">
          <w:rPr>
            <w:i/>
            <w:iCs/>
            <w:szCs w:val="28"/>
          </w:rPr>
          <w:t>Luật sửa đổi, bổ sung một số điều của Luật Phòng, chống thiên tai và Luật Đê điều</w:t>
        </w:r>
      </w:hyperlink>
      <w:bookmarkEnd w:id="2"/>
      <w:r w:rsidRPr="00481DC4">
        <w:rPr>
          <w:i/>
          <w:iCs/>
          <w:szCs w:val="28"/>
        </w:rPr>
        <w:t> </w:t>
      </w:r>
      <w:r w:rsidR="009F023A" w:rsidRPr="00481DC4">
        <w:rPr>
          <w:i/>
        </w:rPr>
        <w:t>số 60/202</w:t>
      </w:r>
      <w:r w:rsidR="006F3FEC" w:rsidRPr="00481DC4">
        <w:rPr>
          <w:i/>
        </w:rPr>
        <w:t>0</w:t>
      </w:r>
      <w:r w:rsidR="009F023A" w:rsidRPr="00481DC4">
        <w:rPr>
          <w:i/>
        </w:rPr>
        <w:t>/QH1</w:t>
      </w:r>
      <w:r w:rsidR="00AA2AA1" w:rsidRPr="00481DC4">
        <w:rPr>
          <w:i/>
        </w:rPr>
        <w:t>4</w:t>
      </w:r>
      <w:r w:rsidRPr="00481DC4">
        <w:rPr>
          <w:i/>
          <w:iCs/>
          <w:szCs w:val="28"/>
        </w:rPr>
        <w:t>;</w:t>
      </w:r>
    </w:p>
    <w:p w14:paraId="13689F1F" w14:textId="1EC3E3CB" w:rsidR="00E22F3E" w:rsidRPr="00355E68" w:rsidRDefault="00E22F3E" w:rsidP="00F23977">
      <w:pPr>
        <w:shd w:val="clear" w:color="auto" w:fill="FFFFFF"/>
        <w:spacing w:before="120" w:after="120" w:line="240" w:lineRule="auto"/>
        <w:ind w:firstLine="720"/>
        <w:jc w:val="both"/>
        <w:rPr>
          <w:rFonts w:eastAsia="Times New Roman" w:cs="Times New Roman"/>
          <w:i/>
          <w:iCs/>
          <w:spacing w:val="-2"/>
          <w:szCs w:val="28"/>
        </w:rPr>
      </w:pPr>
      <w:r w:rsidRPr="00355E68">
        <w:rPr>
          <w:rFonts w:eastAsia="Times New Roman" w:cs="Times New Roman"/>
          <w:i/>
          <w:iCs/>
          <w:spacing w:val="-2"/>
          <w:szCs w:val="28"/>
        </w:rPr>
        <w:t>Căn cứ Nghị định số </w:t>
      </w:r>
      <w:hyperlink r:id="rId8" w:tgtFrame="_blank" w:tooltip="Nghị định 66/2021/NĐ-CP" w:history="1">
        <w:r w:rsidRPr="00355E68">
          <w:rPr>
            <w:rFonts w:eastAsia="Times New Roman" w:cs="Times New Roman"/>
            <w:i/>
            <w:iCs/>
            <w:spacing w:val="-2"/>
            <w:szCs w:val="28"/>
          </w:rPr>
          <w:t>66/2021/NĐ-CP</w:t>
        </w:r>
      </w:hyperlink>
      <w:r w:rsidRPr="00355E68">
        <w:rPr>
          <w:rFonts w:eastAsia="Times New Roman" w:cs="Times New Roman"/>
          <w:i/>
          <w:iCs/>
          <w:spacing w:val="-2"/>
          <w:szCs w:val="28"/>
        </w:rPr>
        <w:t> ngày 06 tháng 7 năm 2021 của Chính phủ Quy định chi tiết thi hành một số điều của Luật Phòng, chống thiên tai và Luật sửa đổi bổ sung một số điều của Luật Phòng, chống thiên tai và Luật Đê điều;</w:t>
      </w:r>
    </w:p>
    <w:p w14:paraId="67D17987" w14:textId="0591915A" w:rsidR="00FD1E06" w:rsidRPr="00481DC4" w:rsidRDefault="00FD1E06" w:rsidP="00FD1E06">
      <w:pPr>
        <w:tabs>
          <w:tab w:val="center" w:pos="0"/>
          <w:tab w:val="center" w:pos="9100"/>
        </w:tabs>
        <w:spacing w:before="120" w:after="120"/>
        <w:ind w:firstLine="720"/>
        <w:jc w:val="both"/>
        <w:rPr>
          <w:i/>
          <w:iCs/>
          <w:szCs w:val="28"/>
        </w:rPr>
      </w:pPr>
      <w:r w:rsidRPr="00481DC4">
        <w:rPr>
          <w:i/>
          <w:iCs/>
          <w:szCs w:val="28"/>
        </w:rPr>
        <w:t xml:space="preserve">Căn cứ Nghị định số 53/2026/NĐ-CP ngày 05 tháng 02 năm 2026 của Chính phủ sửa đổi, bổ sung một số điều của các Nghị định trong lĩnh vực đê điều và phòng, chống thiên tai; </w:t>
      </w:r>
    </w:p>
    <w:p w14:paraId="2FAD1A2A" w14:textId="77777777" w:rsidR="00E22F3E" w:rsidRPr="00481DC4" w:rsidRDefault="00E22F3E" w:rsidP="00F23977">
      <w:pPr>
        <w:shd w:val="clear" w:color="auto" w:fill="FFFFFF"/>
        <w:spacing w:before="120" w:after="120" w:line="240" w:lineRule="auto"/>
        <w:ind w:firstLine="720"/>
        <w:jc w:val="both"/>
        <w:rPr>
          <w:rFonts w:eastAsia="Times New Roman" w:cs="Times New Roman"/>
          <w:i/>
          <w:iCs/>
          <w:szCs w:val="28"/>
        </w:rPr>
      </w:pPr>
      <w:r w:rsidRPr="00481DC4">
        <w:rPr>
          <w:rFonts w:eastAsia="Times New Roman" w:cs="Times New Roman"/>
          <w:i/>
          <w:iCs/>
          <w:szCs w:val="28"/>
        </w:rPr>
        <w:t>Căn cứ Thông tư số </w:t>
      </w:r>
      <w:hyperlink r:id="rId9" w:tgtFrame="_blank" w:tooltip="Thông tư 13/2021/TT-BNNPTNT" w:history="1">
        <w:r w:rsidRPr="00481DC4">
          <w:rPr>
            <w:rFonts w:eastAsia="Times New Roman" w:cs="Times New Roman"/>
            <w:i/>
            <w:iCs/>
            <w:szCs w:val="28"/>
          </w:rPr>
          <w:t>13/2021/TT-BNNPTNT</w:t>
        </w:r>
      </w:hyperlink>
      <w:r w:rsidRPr="00481DC4">
        <w:rPr>
          <w:rFonts w:eastAsia="Times New Roman" w:cs="Times New Roman"/>
          <w:i/>
          <w:iCs/>
          <w:szCs w:val="28"/>
        </w:rPr>
        <w:t xml:space="preserve"> ngày 27 tháng 10 năm 2021 của </w:t>
      </w:r>
      <w:r w:rsidR="00FE2D26" w:rsidRPr="00481DC4">
        <w:rPr>
          <w:rFonts w:eastAsia="Times New Roman" w:cs="Times New Roman"/>
          <w:i/>
          <w:iCs/>
          <w:szCs w:val="28"/>
        </w:rPr>
        <w:t xml:space="preserve">Bộ trưởng </w:t>
      </w:r>
      <w:r w:rsidRPr="00481DC4">
        <w:rPr>
          <w:rFonts w:eastAsia="Times New Roman" w:cs="Times New Roman"/>
          <w:i/>
          <w:iCs/>
          <w:szCs w:val="28"/>
        </w:rPr>
        <w:t>Bộ Nông nghiệp và Phát triển nông thôn Quy định bảo đảm yêu cầu phòng, chống thiên tai trong quản lý, vận hành, sử dụng các khu khai thác khoáng sản, khai thác tài nguyên thiên nhiên khác, đô thị, du lịch, công nghiệp, di tích lịch sử; điểm du lịch; điểm dân cư nông thôn; công trình phòng, chống thiên tai, giao thông, điện lực, viễn thông và hạ tầng kỹ thuật khác;</w:t>
      </w:r>
    </w:p>
    <w:p w14:paraId="1ED1960D" w14:textId="3C81D18F" w:rsidR="00E22F3E" w:rsidRPr="00481DC4" w:rsidRDefault="00E22F3E" w:rsidP="00F23977">
      <w:pPr>
        <w:shd w:val="clear" w:color="auto" w:fill="FFFFFF"/>
        <w:spacing w:before="120" w:after="120" w:line="240" w:lineRule="auto"/>
        <w:ind w:firstLine="720"/>
        <w:jc w:val="both"/>
        <w:rPr>
          <w:rFonts w:eastAsia="Times New Roman" w:cs="Times New Roman"/>
          <w:i/>
          <w:iCs/>
          <w:szCs w:val="28"/>
        </w:rPr>
      </w:pPr>
      <w:r w:rsidRPr="00481DC4">
        <w:rPr>
          <w:rFonts w:eastAsia="Times New Roman" w:cs="Times New Roman"/>
          <w:i/>
          <w:iCs/>
          <w:szCs w:val="28"/>
        </w:rPr>
        <w:t xml:space="preserve">Căn cứ </w:t>
      </w:r>
      <w:r w:rsidRPr="00481DC4">
        <w:rPr>
          <w:rFonts w:eastAsia="Times New Roman" w:cs="Times New Roman"/>
          <w:i/>
          <w:iCs/>
        </w:rPr>
        <w:t>Thông tư số 18/2025/TT-BNNMT ngày 19</w:t>
      </w:r>
      <w:r w:rsidR="00CB0A4E" w:rsidRPr="00481DC4">
        <w:rPr>
          <w:rFonts w:eastAsia="Times New Roman" w:cs="Times New Roman"/>
          <w:i/>
          <w:iCs/>
        </w:rPr>
        <w:t xml:space="preserve"> tháng </w:t>
      </w:r>
      <w:r w:rsidRPr="00481DC4">
        <w:rPr>
          <w:rFonts w:eastAsia="Times New Roman" w:cs="Times New Roman"/>
          <w:i/>
          <w:iCs/>
        </w:rPr>
        <w:t>6</w:t>
      </w:r>
      <w:r w:rsidR="00CB0A4E" w:rsidRPr="00481DC4">
        <w:rPr>
          <w:rFonts w:eastAsia="Times New Roman" w:cs="Times New Roman"/>
          <w:i/>
          <w:iCs/>
        </w:rPr>
        <w:t xml:space="preserve"> năm </w:t>
      </w:r>
      <w:r w:rsidRPr="00481DC4">
        <w:rPr>
          <w:rFonts w:eastAsia="Times New Roman" w:cs="Times New Roman"/>
          <w:i/>
          <w:iCs/>
        </w:rPr>
        <w:t xml:space="preserve">2025 của </w:t>
      </w:r>
      <w:r w:rsidR="00FE2D26" w:rsidRPr="00481DC4">
        <w:rPr>
          <w:rFonts w:eastAsia="Times New Roman" w:cs="Times New Roman"/>
          <w:i/>
          <w:iCs/>
          <w:szCs w:val="28"/>
        </w:rPr>
        <w:t xml:space="preserve">Bộ trưởng </w:t>
      </w:r>
      <w:r w:rsidRPr="00481DC4">
        <w:rPr>
          <w:rFonts w:eastAsia="Times New Roman" w:cs="Times New Roman"/>
          <w:i/>
          <w:iCs/>
        </w:rPr>
        <w:t xml:space="preserve">Bộ Nông nghiệp và Môi trường </w:t>
      </w:r>
      <w:r w:rsidRPr="00481DC4">
        <w:rPr>
          <w:rFonts w:eastAsia="Times New Roman" w:cs="Times New Roman"/>
          <w:i/>
          <w:iCs/>
          <w:szCs w:val="28"/>
        </w:rPr>
        <w:t>quy định chi tiết về phân quyền, phân cấp, phân định thẩm quyền quản lý nhà nước trong lĩnh vực đê điều và phòng, chống thiên tai</w:t>
      </w:r>
      <w:r w:rsidR="00CB0A4E" w:rsidRPr="00481DC4">
        <w:rPr>
          <w:rFonts w:eastAsia="Times New Roman" w:cs="Times New Roman"/>
          <w:i/>
          <w:iCs/>
          <w:szCs w:val="28"/>
        </w:rPr>
        <w:t>;</w:t>
      </w:r>
    </w:p>
    <w:p w14:paraId="2C74AF19" w14:textId="537825FB" w:rsidR="00FD1E06" w:rsidRPr="00481DC4" w:rsidRDefault="00FD1E06" w:rsidP="00FD1E06">
      <w:pPr>
        <w:tabs>
          <w:tab w:val="center" w:pos="0"/>
          <w:tab w:val="center" w:pos="9100"/>
        </w:tabs>
        <w:spacing w:before="120" w:after="120"/>
        <w:ind w:firstLine="720"/>
        <w:jc w:val="both"/>
        <w:rPr>
          <w:i/>
          <w:iCs/>
          <w:szCs w:val="28"/>
        </w:rPr>
      </w:pPr>
      <w:r w:rsidRPr="00481DC4">
        <w:rPr>
          <w:i/>
          <w:iCs/>
          <w:szCs w:val="28"/>
        </w:rPr>
        <w:t xml:space="preserve">Căn cứ Thông tư số 10/2026/TT-BNNMT ngày 06 tháng 02 năm 2026 của Bộ </w:t>
      </w:r>
      <w:r w:rsidR="00EF6F3D" w:rsidRPr="00481DC4">
        <w:rPr>
          <w:i/>
          <w:iCs/>
          <w:szCs w:val="28"/>
        </w:rPr>
        <w:t xml:space="preserve">trưởng Bộ </w:t>
      </w:r>
      <w:r w:rsidRPr="00481DC4">
        <w:rPr>
          <w:i/>
          <w:iCs/>
          <w:szCs w:val="28"/>
        </w:rPr>
        <w:t>Nông nghiệp và Môi trường sửa đổi, bổ sung một số điều của các Thông tư trong lĩnh vực đê điều và phòng, chống thiên tai;</w:t>
      </w:r>
    </w:p>
    <w:p w14:paraId="69762D90" w14:textId="77777777" w:rsidR="00E22F3E" w:rsidRPr="00481DC4" w:rsidRDefault="00E22F3E" w:rsidP="00F23977">
      <w:pPr>
        <w:shd w:val="clear" w:color="auto" w:fill="FFFFFF"/>
        <w:spacing w:before="120" w:after="120" w:line="240" w:lineRule="auto"/>
        <w:ind w:firstLine="720"/>
        <w:jc w:val="both"/>
        <w:rPr>
          <w:rFonts w:eastAsia="Times New Roman" w:cs="Times New Roman"/>
          <w:i/>
          <w:iCs/>
          <w:szCs w:val="28"/>
        </w:rPr>
      </w:pPr>
      <w:r w:rsidRPr="00481DC4">
        <w:rPr>
          <w:rFonts w:eastAsia="Times New Roman" w:cs="Times New Roman"/>
          <w:i/>
          <w:iCs/>
          <w:szCs w:val="28"/>
        </w:rPr>
        <w:t>Theo đề nghị của Giám đốc Sở Nông</w:t>
      </w:r>
      <w:r w:rsidR="00C63548" w:rsidRPr="00481DC4">
        <w:rPr>
          <w:rFonts w:eastAsia="Times New Roman" w:cs="Times New Roman"/>
          <w:i/>
          <w:iCs/>
          <w:szCs w:val="28"/>
        </w:rPr>
        <w:t xml:space="preserve"> nghiệp và </w:t>
      </w:r>
      <w:r w:rsidR="002B52E7" w:rsidRPr="00481DC4">
        <w:rPr>
          <w:rFonts w:eastAsia="Times New Roman" w:cs="Times New Roman"/>
          <w:i/>
          <w:iCs/>
          <w:szCs w:val="28"/>
        </w:rPr>
        <w:t>Môi trường</w:t>
      </w:r>
      <w:r w:rsidR="00A869C3" w:rsidRPr="00481DC4">
        <w:rPr>
          <w:rFonts w:eastAsia="Times New Roman" w:cs="Times New Roman"/>
          <w:i/>
          <w:iCs/>
          <w:szCs w:val="28"/>
        </w:rPr>
        <w:t>;</w:t>
      </w:r>
    </w:p>
    <w:p w14:paraId="75BEDA08" w14:textId="29BE91A6" w:rsidR="00C63548" w:rsidRPr="00481DC4" w:rsidRDefault="00C63548" w:rsidP="00A869C3">
      <w:pPr>
        <w:spacing w:before="120" w:after="120" w:line="240" w:lineRule="auto"/>
        <w:ind w:firstLine="720"/>
        <w:jc w:val="both"/>
        <w:rPr>
          <w:rFonts w:eastAsia="Times New Roman" w:cs="Times New Roman"/>
          <w:i/>
          <w:szCs w:val="28"/>
        </w:rPr>
      </w:pPr>
      <w:r w:rsidRPr="00481DC4">
        <w:rPr>
          <w:rFonts w:cs="Times New Roman"/>
          <w:i/>
          <w:szCs w:val="28"/>
        </w:rPr>
        <w:lastRenderedPageBreak/>
        <w:t>Ủy ban nhân dân Quyết định</w:t>
      </w:r>
      <w:r w:rsidRPr="00481DC4">
        <w:rPr>
          <w:rFonts w:eastAsia="Times New Roman" w:cs="Times New Roman"/>
          <w:i/>
          <w:szCs w:val="28"/>
        </w:rPr>
        <w:t xml:space="preserve"> </w:t>
      </w:r>
      <w:r w:rsidR="00C27906" w:rsidRPr="00481DC4">
        <w:rPr>
          <w:rFonts w:eastAsia="Times New Roman" w:cs="Times New Roman"/>
          <w:i/>
          <w:szCs w:val="28"/>
        </w:rPr>
        <w:t xml:space="preserve">ban hành </w:t>
      </w:r>
      <w:r w:rsidR="004E4A8F" w:rsidRPr="00481DC4">
        <w:rPr>
          <w:rFonts w:eastAsia="Times New Roman"/>
          <w:bCs/>
          <w:i/>
          <w:szCs w:val="28"/>
        </w:rPr>
        <w:t>Quy định cụ thể nội dung bảo đảm yêu cầu phòng, chống thiên tai 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và hạ tầng kỹ thuật khác trên địa bàn thành phố Cần Thơ</w:t>
      </w:r>
      <w:r w:rsidR="00AF7247" w:rsidRPr="00481DC4">
        <w:rPr>
          <w:rFonts w:eastAsia="Times New Roman" w:cs="Times New Roman"/>
          <w:i/>
          <w:szCs w:val="28"/>
        </w:rPr>
        <w:t>.</w:t>
      </w:r>
    </w:p>
    <w:p w14:paraId="35BF5440" w14:textId="33BCEA25" w:rsidR="00F703F9" w:rsidRPr="00481DC4" w:rsidRDefault="00E22F3E" w:rsidP="009C3936">
      <w:pPr>
        <w:shd w:val="clear" w:color="auto" w:fill="FFFFFF"/>
        <w:spacing w:after="0" w:line="234" w:lineRule="atLeast"/>
        <w:ind w:firstLine="720"/>
        <w:jc w:val="both"/>
        <w:rPr>
          <w:rFonts w:eastAsia="Times New Roman" w:cs="Times New Roman"/>
          <w:szCs w:val="28"/>
        </w:rPr>
      </w:pPr>
      <w:bookmarkStart w:id="3" w:name="dieu_1"/>
      <w:r w:rsidRPr="00481DC4">
        <w:rPr>
          <w:rFonts w:eastAsia="Times New Roman" w:cs="Times New Roman"/>
          <w:b/>
          <w:bCs/>
          <w:szCs w:val="28"/>
        </w:rPr>
        <w:t>Điều 1.</w:t>
      </w:r>
      <w:bookmarkEnd w:id="3"/>
      <w:r w:rsidRPr="00481DC4">
        <w:rPr>
          <w:rFonts w:eastAsia="Times New Roman" w:cs="Times New Roman"/>
          <w:b/>
          <w:bCs/>
          <w:szCs w:val="28"/>
        </w:rPr>
        <w:t> </w:t>
      </w:r>
      <w:bookmarkStart w:id="4" w:name="dieu_1_name"/>
      <w:r w:rsidR="00F703F9" w:rsidRPr="00481DC4">
        <w:rPr>
          <w:rFonts w:eastAsia="Times New Roman" w:cs="Times New Roman"/>
          <w:szCs w:val="28"/>
        </w:rPr>
        <w:t xml:space="preserve">Ban hành </w:t>
      </w:r>
      <w:r w:rsidR="00C95EC1" w:rsidRPr="00481DC4">
        <w:rPr>
          <w:rFonts w:cs="Times New Roman"/>
          <w:iCs/>
          <w:szCs w:val="28"/>
        </w:rPr>
        <w:t xml:space="preserve">kèm theo Quyết định này </w:t>
      </w:r>
      <w:r w:rsidR="00D9282F" w:rsidRPr="00481DC4">
        <w:rPr>
          <w:rFonts w:eastAsia="Times New Roman"/>
          <w:bCs/>
          <w:szCs w:val="28"/>
        </w:rPr>
        <w:t>Quy định cụ thể nội dung bảo đảm yêu cầu phòng, chống thiên tai 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và hạ tầng kỹ thuật khác trên địa bàn thành phố Cần Thơ</w:t>
      </w:r>
      <w:r w:rsidR="00F703F9" w:rsidRPr="00481DC4">
        <w:rPr>
          <w:rFonts w:eastAsia="Times New Roman" w:cs="Times New Roman"/>
          <w:szCs w:val="28"/>
        </w:rPr>
        <w:t>.</w:t>
      </w:r>
    </w:p>
    <w:p w14:paraId="080FF218" w14:textId="77777777" w:rsidR="00FD186F" w:rsidRPr="00481DC4" w:rsidRDefault="00E22F3E" w:rsidP="00F23977">
      <w:pPr>
        <w:shd w:val="clear" w:color="auto" w:fill="FFFFFF"/>
        <w:spacing w:before="120" w:after="120" w:line="240" w:lineRule="auto"/>
        <w:ind w:firstLine="720"/>
        <w:jc w:val="both"/>
        <w:rPr>
          <w:rFonts w:eastAsia="Times New Roman" w:cs="Times New Roman"/>
          <w:b/>
          <w:bCs/>
          <w:szCs w:val="28"/>
        </w:rPr>
      </w:pPr>
      <w:bookmarkStart w:id="5" w:name="dieu_2"/>
      <w:bookmarkEnd w:id="4"/>
      <w:r w:rsidRPr="00481DC4">
        <w:rPr>
          <w:rFonts w:eastAsia="Times New Roman" w:cs="Times New Roman"/>
          <w:b/>
          <w:bCs/>
          <w:szCs w:val="28"/>
        </w:rPr>
        <w:t>Điều 2.</w:t>
      </w:r>
      <w:bookmarkEnd w:id="5"/>
      <w:r w:rsidRPr="00481DC4">
        <w:rPr>
          <w:rFonts w:eastAsia="Times New Roman" w:cs="Times New Roman"/>
          <w:b/>
          <w:bCs/>
          <w:szCs w:val="28"/>
        </w:rPr>
        <w:t> </w:t>
      </w:r>
      <w:bookmarkStart w:id="6" w:name="dieu_2_name"/>
      <w:r w:rsidR="00FD186F" w:rsidRPr="00481DC4">
        <w:rPr>
          <w:rFonts w:eastAsia="Times New Roman" w:cs="Times New Roman"/>
          <w:b/>
          <w:bCs/>
          <w:szCs w:val="28"/>
        </w:rPr>
        <w:t>Hiệu lực và trách nhiệm thi hành</w:t>
      </w:r>
    </w:p>
    <w:p w14:paraId="66C74A33" w14:textId="08FB2AD6" w:rsidR="007F7FC1" w:rsidRPr="00481DC4" w:rsidRDefault="007F7FC1" w:rsidP="00F23977">
      <w:pPr>
        <w:shd w:val="clear" w:color="auto" w:fill="FFFFFF"/>
        <w:spacing w:before="120" w:after="120" w:line="240" w:lineRule="auto"/>
        <w:ind w:firstLine="720"/>
        <w:jc w:val="both"/>
        <w:rPr>
          <w:rFonts w:eastAsia="Times New Roman" w:cs="Times New Roman"/>
          <w:szCs w:val="28"/>
        </w:rPr>
      </w:pPr>
      <w:r w:rsidRPr="00481DC4">
        <w:rPr>
          <w:rFonts w:eastAsia="Times New Roman" w:cs="Times New Roman"/>
          <w:szCs w:val="28"/>
        </w:rPr>
        <w:t xml:space="preserve">1. </w:t>
      </w:r>
      <w:r w:rsidR="00E22F3E" w:rsidRPr="00481DC4">
        <w:rPr>
          <w:rFonts w:eastAsia="Times New Roman" w:cs="Times New Roman"/>
          <w:szCs w:val="28"/>
        </w:rPr>
        <w:t>Quy</w:t>
      </w:r>
      <w:r w:rsidR="00126E8D" w:rsidRPr="00481DC4">
        <w:rPr>
          <w:rFonts w:eastAsia="Times New Roman" w:cs="Times New Roman"/>
          <w:szCs w:val="28"/>
        </w:rPr>
        <w:t xml:space="preserve">ết định này có hiệu lực từ ngày    </w:t>
      </w:r>
      <w:r w:rsidR="00EE752A" w:rsidRPr="00481DC4">
        <w:rPr>
          <w:rFonts w:eastAsia="Times New Roman" w:cs="Times New Roman"/>
          <w:szCs w:val="28"/>
        </w:rPr>
        <w:t xml:space="preserve"> tháng     </w:t>
      </w:r>
      <w:r w:rsidR="00C63548" w:rsidRPr="00481DC4">
        <w:rPr>
          <w:rFonts w:eastAsia="Times New Roman" w:cs="Times New Roman"/>
          <w:szCs w:val="28"/>
        </w:rPr>
        <w:t xml:space="preserve">năm </w:t>
      </w:r>
      <w:r w:rsidR="00EE752A" w:rsidRPr="00481DC4">
        <w:rPr>
          <w:rFonts w:eastAsia="Times New Roman" w:cs="Times New Roman"/>
          <w:szCs w:val="28"/>
        </w:rPr>
        <w:t xml:space="preserve">2026. </w:t>
      </w:r>
      <w:r w:rsidR="000C3582" w:rsidRPr="00481DC4">
        <w:rPr>
          <w:rFonts w:eastAsia="Times New Roman" w:cs="Times New Roman"/>
          <w:szCs w:val="28"/>
        </w:rPr>
        <w:t xml:space="preserve"> </w:t>
      </w:r>
    </w:p>
    <w:p w14:paraId="26A713A8" w14:textId="760F88A0" w:rsidR="00EE752A" w:rsidRPr="00481DC4" w:rsidRDefault="00EE752A" w:rsidP="00EE752A">
      <w:pPr>
        <w:shd w:val="clear" w:color="auto" w:fill="FFFFFF"/>
        <w:spacing w:before="120" w:after="120" w:line="240" w:lineRule="auto"/>
        <w:ind w:firstLine="720"/>
        <w:jc w:val="both"/>
        <w:rPr>
          <w:rFonts w:eastAsia="Times New Roman" w:cs="Times New Roman"/>
          <w:szCs w:val="28"/>
        </w:rPr>
      </w:pPr>
      <w:r w:rsidRPr="00481DC4">
        <w:rPr>
          <w:rFonts w:eastAsia="Times New Roman" w:cs="Times New Roman"/>
          <w:szCs w:val="28"/>
        </w:rPr>
        <w:t xml:space="preserve">2. </w:t>
      </w:r>
      <w:r w:rsidRPr="00481DC4">
        <w:rPr>
          <w:szCs w:val="28"/>
        </w:rPr>
        <w:t>Các Quyết định sau đây hết hiệu lực kể từ ngày Quyết định này có hiệu lực thi hành: Quyết đinh số 31/2022/QĐ-UBND ngày 16 tháng 9 năm 2022 của Ủy ban nhân dân tỉnh Hậu Giang về ban hành Quy định các nội dung về bảo đảm yêu cầu phòng, chống thiên tai đối với việc quản lý, vận hành, sử dụng công trình trên địa bàn tỉnh Hậu Giang; Quyết định số 06/2022/QĐ-UBND ngày 26 tháng 4 năm 2022 của Ủy ban nhân dân tỉnh Sóc Trăng về ban hành Quy định cụ thể nội dung bảo đảm yêu cầu phòng, chống thiên tai 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và hạ tầng kỹ thuật khác trên địa bàn tỉnh Sóc Trăng</w:t>
      </w:r>
      <w:r w:rsidR="00EF166C" w:rsidRPr="00481DC4">
        <w:rPr>
          <w:szCs w:val="28"/>
        </w:rPr>
        <w:t>.</w:t>
      </w:r>
    </w:p>
    <w:p w14:paraId="07FF74F1" w14:textId="5ECB5192" w:rsidR="00E22F3E" w:rsidRPr="00481DC4" w:rsidRDefault="00EF166C" w:rsidP="00355E68">
      <w:pPr>
        <w:shd w:val="clear" w:color="auto" w:fill="FFFFFF"/>
        <w:spacing w:before="120" w:after="120" w:line="240" w:lineRule="auto"/>
        <w:ind w:firstLine="720"/>
        <w:jc w:val="both"/>
        <w:rPr>
          <w:rFonts w:eastAsia="Times New Roman" w:cs="Times New Roman"/>
          <w:szCs w:val="28"/>
        </w:rPr>
      </w:pPr>
      <w:bookmarkStart w:id="7" w:name="dieu_3"/>
      <w:bookmarkEnd w:id="6"/>
      <w:r w:rsidRPr="00481DC4">
        <w:rPr>
          <w:rFonts w:eastAsia="Times New Roman" w:cs="Times New Roman"/>
          <w:b/>
          <w:bCs/>
          <w:szCs w:val="28"/>
        </w:rPr>
        <w:t>Điều 3</w:t>
      </w:r>
      <w:r w:rsidR="00E22F3E" w:rsidRPr="00481DC4">
        <w:rPr>
          <w:rFonts w:eastAsia="Times New Roman" w:cs="Times New Roman"/>
          <w:b/>
          <w:bCs/>
          <w:szCs w:val="28"/>
        </w:rPr>
        <w:t>.</w:t>
      </w:r>
      <w:bookmarkEnd w:id="7"/>
      <w:r w:rsidR="00E22F3E" w:rsidRPr="00481DC4">
        <w:rPr>
          <w:rFonts w:eastAsia="Times New Roman" w:cs="Times New Roman"/>
          <w:b/>
          <w:bCs/>
          <w:szCs w:val="28"/>
        </w:rPr>
        <w:t> </w:t>
      </w:r>
      <w:bookmarkStart w:id="8" w:name="dieu_3_name"/>
      <w:r w:rsidR="00E22F3E" w:rsidRPr="00481DC4">
        <w:rPr>
          <w:rFonts w:eastAsia="Times New Roman" w:cs="Times New Roman"/>
          <w:szCs w:val="28"/>
        </w:rPr>
        <w:t xml:space="preserve">Chánh Văn phòng Ủy ban nhân dân </w:t>
      </w:r>
      <w:r w:rsidR="00F44B9C" w:rsidRPr="00481DC4">
        <w:rPr>
          <w:rFonts w:eastAsia="Times New Roman" w:cs="Times New Roman"/>
          <w:szCs w:val="28"/>
        </w:rPr>
        <w:t>thành phố</w:t>
      </w:r>
      <w:r w:rsidR="00D2585C" w:rsidRPr="00481DC4">
        <w:rPr>
          <w:rFonts w:eastAsia="Times New Roman" w:cs="Times New Roman"/>
          <w:szCs w:val="28"/>
        </w:rPr>
        <w:t>;</w:t>
      </w:r>
      <w:r w:rsidR="00E22F3E" w:rsidRPr="00481DC4">
        <w:rPr>
          <w:rFonts w:eastAsia="Times New Roman" w:cs="Times New Roman"/>
          <w:szCs w:val="28"/>
        </w:rPr>
        <w:t xml:space="preserve"> Giám đốc Sở Nông nghiệp và </w:t>
      </w:r>
      <w:r w:rsidR="00C63548" w:rsidRPr="00481DC4">
        <w:rPr>
          <w:rFonts w:eastAsia="Times New Roman" w:cs="Times New Roman"/>
          <w:szCs w:val="28"/>
        </w:rPr>
        <w:t>Môi trường</w:t>
      </w:r>
      <w:r w:rsidR="00C66C98" w:rsidRPr="00481DC4">
        <w:rPr>
          <w:rFonts w:eastAsia="Times New Roman" w:cs="Times New Roman"/>
          <w:szCs w:val="28"/>
        </w:rPr>
        <w:t>, Giám đốc Sở Tư pháp</w:t>
      </w:r>
      <w:r w:rsidR="00651B3A" w:rsidRPr="00481DC4">
        <w:rPr>
          <w:rFonts w:eastAsia="Times New Roman" w:cs="Times New Roman"/>
          <w:szCs w:val="28"/>
        </w:rPr>
        <w:t>;</w:t>
      </w:r>
      <w:r w:rsidR="00C63548" w:rsidRPr="00481DC4">
        <w:rPr>
          <w:rFonts w:eastAsia="Times New Roman" w:cs="Times New Roman"/>
          <w:szCs w:val="28"/>
        </w:rPr>
        <w:t xml:space="preserve"> Thủ trưởng các </w:t>
      </w:r>
      <w:r w:rsidR="00C66C98" w:rsidRPr="00481DC4">
        <w:rPr>
          <w:rFonts w:eastAsia="Times New Roman" w:cs="Times New Roman"/>
          <w:szCs w:val="28"/>
        </w:rPr>
        <w:t>s</w:t>
      </w:r>
      <w:r w:rsidR="00E22F3E" w:rsidRPr="00481DC4">
        <w:rPr>
          <w:rFonts w:eastAsia="Times New Roman" w:cs="Times New Roman"/>
          <w:szCs w:val="28"/>
        </w:rPr>
        <w:t xml:space="preserve">ở, ban, ngành </w:t>
      </w:r>
      <w:r w:rsidR="00F44B9C" w:rsidRPr="00481DC4">
        <w:rPr>
          <w:rFonts w:eastAsia="Times New Roman" w:cs="Times New Roman"/>
          <w:szCs w:val="28"/>
        </w:rPr>
        <w:t>thành phố</w:t>
      </w:r>
      <w:r w:rsidR="00C66C98" w:rsidRPr="00481DC4">
        <w:rPr>
          <w:rFonts w:eastAsia="Times New Roman" w:cs="Times New Roman"/>
          <w:szCs w:val="28"/>
        </w:rPr>
        <w:t>;</w:t>
      </w:r>
      <w:r w:rsidR="00E22F3E" w:rsidRPr="00481DC4">
        <w:rPr>
          <w:rFonts w:eastAsia="Times New Roman" w:cs="Times New Roman"/>
          <w:szCs w:val="28"/>
        </w:rPr>
        <w:t xml:space="preserve"> Chủ tịch Ủy ban nhân dân các </w:t>
      </w:r>
      <w:r w:rsidR="00C63548" w:rsidRPr="00481DC4">
        <w:rPr>
          <w:rFonts w:eastAsia="Times New Roman" w:cs="Times New Roman"/>
          <w:szCs w:val="28"/>
        </w:rPr>
        <w:t xml:space="preserve">xã, phường </w:t>
      </w:r>
      <w:r w:rsidR="00E22F3E" w:rsidRPr="00481DC4">
        <w:rPr>
          <w:rFonts w:eastAsia="Times New Roman" w:cs="Times New Roman"/>
          <w:szCs w:val="28"/>
        </w:rPr>
        <w:t>và các tổ chức, cá nhân có liên quan chịu trách nhiệm thi hành Quyết định này.</w:t>
      </w:r>
      <w:bookmarkEnd w:id="8"/>
      <w:r w:rsidR="00C66C98" w:rsidRPr="00481DC4">
        <w:rPr>
          <w:rFonts w:eastAsia="Times New Roman" w:cs="Times New Roman"/>
          <w:szCs w:val="28"/>
        </w:rPr>
        <w:t>/.</w:t>
      </w:r>
    </w:p>
    <w:p w14:paraId="39052C86" w14:textId="77777777" w:rsidR="00EF6F3D" w:rsidRPr="00481DC4" w:rsidRDefault="00EF6F3D" w:rsidP="00355E68">
      <w:pPr>
        <w:shd w:val="clear" w:color="auto" w:fill="FFFFFF"/>
        <w:spacing w:after="0" w:line="240" w:lineRule="auto"/>
        <w:ind w:firstLine="720"/>
        <w:jc w:val="both"/>
        <w:rPr>
          <w:rFonts w:eastAsia="Times New Roman" w:cs="Times New Roman"/>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34"/>
        <w:gridCol w:w="4338"/>
      </w:tblGrid>
      <w:tr w:rsidR="00481DC4" w:rsidRPr="00481DC4" w14:paraId="56FF944F" w14:textId="77777777" w:rsidTr="00EF6F3D">
        <w:trPr>
          <w:tblCellSpacing w:w="0" w:type="dxa"/>
        </w:trPr>
        <w:tc>
          <w:tcPr>
            <w:tcW w:w="4734" w:type="dxa"/>
            <w:shd w:val="clear" w:color="auto" w:fill="FFFFFF"/>
            <w:tcMar>
              <w:top w:w="0" w:type="dxa"/>
              <w:left w:w="108" w:type="dxa"/>
              <w:bottom w:w="0" w:type="dxa"/>
              <w:right w:w="108" w:type="dxa"/>
            </w:tcMar>
            <w:hideMark/>
          </w:tcPr>
          <w:p w14:paraId="6E3600B6" w14:textId="77777777" w:rsidR="00C63548" w:rsidRPr="00481DC4" w:rsidRDefault="00E22F3E" w:rsidP="00355E68">
            <w:pPr>
              <w:spacing w:after="0" w:line="234" w:lineRule="atLeast"/>
              <w:ind w:left="-108"/>
              <w:jc w:val="both"/>
              <w:rPr>
                <w:rFonts w:eastAsia="Times New Roman" w:cs="Times New Roman"/>
                <w:b/>
                <w:bCs/>
                <w:i/>
                <w:iCs/>
                <w:sz w:val="24"/>
                <w:szCs w:val="24"/>
              </w:rPr>
            </w:pPr>
            <w:r w:rsidRPr="00481DC4">
              <w:rPr>
                <w:rFonts w:eastAsia="Times New Roman" w:cs="Times New Roman"/>
                <w:b/>
                <w:bCs/>
                <w:i/>
                <w:iCs/>
                <w:szCs w:val="28"/>
              </w:rPr>
              <w:t> </w:t>
            </w:r>
            <w:r w:rsidR="00C63548" w:rsidRPr="00481DC4">
              <w:rPr>
                <w:rFonts w:eastAsia="Times New Roman" w:cs="Times New Roman"/>
                <w:b/>
                <w:bCs/>
                <w:i/>
                <w:iCs/>
                <w:sz w:val="24"/>
                <w:szCs w:val="24"/>
              </w:rPr>
              <w:t>Nơi nhận:</w:t>
            </w:r>
          </w:p>
          <w:p w14:paraId="5A39A176" w14:textId="77777777" w:rsidR="00C63548" w:rsidRPr="00481DC4" w:rsidRDefault="00C63548" w:rsidP="00355E68">
            <w:pPr>
              <w:spacing w:after="0" w:line="234" w:lineRule="atLeast"/>
              <w:ind w:left="-108"/>
              <w:jc w:val="both"/>
              <w:rPr>
                <w:rFonts w:eastAsia="Times New Roman" w:cs="Times New Roman"/>
                <w:sz w:val="22"/>
              </w:rPr>
            </w:pPr>
            <w:r w:rsidRPr="00481DC4">
              <w:rPr>
                <w:rFonts w:eastAsia="Times New Roman" w:cs="Times New Roman"/>
                <w:sz w:val="22"/>
              </w:rPr>
              <w:t>- Bộ N</w:t>
            </w:r>
            <w:r w:rsidR="00651B3A" w:rsidRPr="00481DC4">
              <w:rPr>
                <w:rFonts w:eastAsia="Times New Roman" w:cs="Times New Roman"/>
                <w:sz w:val="22"/>
              </w:rPr>
              <w:t>ông nghiệp và Môi trường (Vụ pháp chế)</w:t>
            </w:r>
            <w:r w:rsidRPr="00481DC4">
              <w:rPr>
                <w:rFonts w:eastAsia="Times New Roman" w:cs="Times New Roman"/>
                <w:sz w:val="22"/>
              </w:rPr>
              <w:t>;</w:t>
            </w:r>
          </w:p>
          <w:p w14:paraId="6FF41C1B" w14:textId="3AE74310" w:rsidR="00C63548" w:rsidRPr="00481DC4" w:rsidRDefault="00A869C3" w:rsidP="00355E68">
            <w:pPr>
              <w:spacing w:after="0" w:line="234" w:lineRule="atLeast"/>
              <w:ind w:left="-108"/>
              <w:jc w:val="both"/>
              <w:rPr>
                <w:sz w:val="22"/>
              </w:rPr>
            </w:pPr>
            <w:r w:rsidRPr="00481DC4">
              <w:rPr>
                <w:rFonts w:eastAsia="Times New Roman" w:cs="Times New Roman"/>
                <w:sz w:val="22"/>
              </w:rPr>
              <w:t xml:space="preserve">- </w:t>
            </w:r>
            <w:r w:rsidR="000E0379" w:rsidRPr="00481DC4">
              <w:rPr>
                <w:rStyle w:val="fontstyle01"/>
                <w:rFonts w:ascii="Times New Roman" w:hAnsi="Times New Roman" w:cs="Times New Roman"/>
                <w:b w:val="0"/>
                <w:color w:val="auto"/>
                <w:sz w:val="22"/>
                <w:szCs w:val="22"/>
              </w:rPr>
              <w:t xml:space="preserve">Bộ Tư pháp </w:t>
            </w:r>
            <w:r w:rsidR="000E0379" w:rsidRPr="00481DC4">
              <w:rPr>
                <w:sz w:val="22"/>
              </w:rPr>
              <w:t>(Cục kiểm tra VB&amp;TCTHPL)</w:t>
            </w:r>
            <w:r w:rsidR="00C63548" w:rsidRPr="00481DC4">
              <w:rPr>
                <w:rFonts w:eastAsia="Times New Roman" w:cs="Times New Roman"/>
                <w:sz w:val="22"/>
              </w:rPr>
              <w:t>;</w:t>
            </w:r>
          </w:p>
          <w:p w14:paraId="55FAD52D" w14:textId="77777777"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xml:space="preserve">- Thường trực HĐND thành phố; </w:t>
            </w:r>
          </w:p>
          <w:p w14:paraId="12D10E78" w14:textId="77777777"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xml:space="preserve">- Ủy ban MTTQVN và các đoàn thể thành phố; </w:t>
            </w:r>
          </w:p>
          <w:p w14:paraId="7924D361" w14:textId="77777777"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VP Đoàn đại biểu Quốc hội và HĐND thành phố;</w:t>
            </w:r>
          </w:p>
          <w:p w14:paraId="14CE1C83" w14:textId="77777777"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Các Ban HĐND thành phố;</w:t>
            </w:r>
          </w:p>
          <w:p w14:paraId="42289333" w14:textId="77777777"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CT và các PCT UBND thành phố;</w:t>
            </w:r>
          </w:p>
          <w:p w14:paraId="29A3DB8D" w14:textId="77777777"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xml:space="preserve">- Các Sở, ban, ngành thành phố; </w:t>
            </w:r>
          </w:p>
          <w:p w14:paraId="0E2A89C4" w14:textId="77777777"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UBND phường, xã;</w:t>
            </w:r>
          </w:p>
          <w:p w14:paraId="10F3DA01" w14:textId="77777777"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Công báo thành phố, Cổng TTĐT thành phố;</w:t>
            </w:r>
          </w:p>
          <w:p w14:paraId="75FF1BDF" w14:textId="5CFAA98E" w:rsidR="000E0379"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Báo và Phát thanh, Truyền hình Cần Thơ;</w:t>
            </w:r>
          </w:p>
          <w:p w14:paraId="22ADF6F8" w14:textId="6A52C3D5" w:rsidR="00C63548" w:rsidRPr="00481DC4" w:rsidRDefault="000E0379" w:rsidP="00355E68">
            <w:pPr>
              <w:spacing w:after="0" w:line="234" w:lineRule="atLeast"/>
              <w:ind w:left="-108"/>
              <w:jc w:val="both"/>
              <w:rPr>
                <w:rFonts w:eastAsia="Times New Roman" w:cs="Times New Roman"/>
                <w:sz w:val="22"/>
              </w:rPr>
            </w:pPr>
            <w:r w:rsidRPr="00481DC4">
              <w:rPr>
                <w:rFonts w:eastAsia="Times New Roman" w:cs="Times New Roman"/>
                <w:sz w:val="22"/>
              </w:rPr>
              <w:t>- Lưu: VT.</w:t>
            </w:r>
          </w:p>
        </w:tc>
        <w:tc>
          <w:tcPr>
            <w:tcW w:w="4338" w:type="dxa"/>
            <w:shd w:val="clear" w:color="auto" w:fill="FFFFFF"/>
            <w:tcMar>
              <w:top w:w="0" w:type="dxa"/>
              <w:left w:w="108" w:type="dxa"/>
              <w:bottom w:w="0" w:type="dxa"/>
              <w:right w:w="108" w:type="dxa"/>
            </w:tcMar>
            <w:hideMark/>
          </w:tcPr>
          <w:p w14:paraId="06E852CD" w14:textId="77777777" w:rsidR="00B73456" w:rsidRPr="00481DC4" w:rsidRDefault="00B73456" w:rsidP="00B73456">
            <w:pPr>
              <w:spacing w:after="0" w:line="234" w:lineRule="atLeast"/>
              <w:jc w:val="center"/>
              <w:rPr>
                <w:rFonts w:eastAsia="Times New Roman" w:cs="Times New Roman"/>
                <w:b/>
                <w:bCs/>
                <w:szCs w:val="28"/>
              </w:rPr>
            </w:pPr>
            <w:r w:rsidRPr="00481DC4">
              <w:rPr>
                <w:rFonts w:eastAsia="Times New Roman" w:cs="Times New Roman"/>
                <w:b/>
                <w:bCs/>
                <w:szCs w:val="28"/>
              </w:rPr>
              <w:t>TM. ỦY BAN NHÂN DÂN</w:t>
            </w:r>
          </w:p>
          <w:p w14:paraId="19BD399F" w14:textId="77777777" w:rsidR="008A4DF4" w:rsidRPr="00481DC4" w:rsidRDefault="008A4DF4" w:rsidP="00B73456">
            <w:pPr>
              <w:spacing w:after="0" w:line="234" w:lineRule="atLeast"/>
              <w:jc w:val="center"/>
              <w:rPr>
                <w:rFonts w:eastAsia="Times New Roman" w:cs="Times New Roman"/>
                <w:b/>
                <w:bCs/>
                <w:szCs w:val="28"/>
              </w:rPr>
            </w:pPr>
            <w:r w:rsidRPr="00481DC4">
              <w:rPr>
                <w:rFonts w:eastAsia="Times New Roman" w:cs="Times New Roman"/>
                <w:b/>
                <w:bCs/>
                <w:szCs w:val="28"/>
              </w:rPr>
              <w:t>CHỦ TỊCH</w:t>
            </w:r>
          </w:p>
          <w:p w14:paraId="0B58569E" w14:textId="77777777" w:rsidR="00C63548" w:rsidRPr="00481DC4" w:rsidRDefault="00C63548" w:rsidP="004913C8">
            <w:pPr>
              <w:spacing w:before="120" w:after="120" w:line="234" w:lineRule="atLeast"/>
              <w:jc w:val="both"/>
              <w:rPr>
                <w:rFonts w:eastAsia="Times New Roman" w:cs="Times New Roman"/>
                <w:szCs w:val="28"/>
              </w:rPr>
            </w:pPr>
          </w:p>
        </w:tc>
      </w:tr>
    </w:tbl>
    <w:p w14:paraId="5EE22962" w14:textId="77777777" w:rsidR="00C63548" w:rsidRPr="00481DC4" w:rsidRDefault="00C63548" w:rsidP="00536067">
      <w:pPr>
        <w:shd w:val="clear" w:color="auto" w:fill="FFFFFF"/>
        <w:spacing w:before="120" w:after="120" w:line="234" w:lineRule="atLeast"/>
        <w:jc w:val="both"/>
        <w:rPr>
          <w:rFonts w:eastAsia="Times New Roman" w:cs="Times New Roman"/>
          <w:b/>
          <w:bCs/>
          <w:i/>
          <w:iCs/>
          <w:szCs w:val="28"/>
        </w:rPr>
      </w:pPr>
    </w:p>
    <w:sectPr w:rsidR="00C63548" w:rsidRPr="00481DC4" w:rsidSect="00F42EA3">
      <w:headerReference w:type="default" r:id="rId10"/>
      <w:headerReference w:type="first" r:id="rId11"/>
      <w:pgSz w:w="11907" w:h="16840" w:code="9"/>
      <w:pgMar w:top="1134" w:right="1134" w:bottom="1134" w:left="1701" w:header="283"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950E4" w14:textId="77777777" w:rsidR="00D92430" w:rsidRDefault="00D92430" w:rsidP="00DA6717">
      <w:pPr>
        <w:spacing w:after="0" w:line="240" w:lineRule="auto"/>
      </w:pPr>
      <w:r>
        <w:separator/>
      </w:r>
    </w:p>
  </w:endnote>
  <w:endnote w:type="continuationSeparator" w:id="0">
    <w:p w14:paraId="3F329F17" w14:textId="77777777" w:rsidR="00D92430" w:rsidRDefault="00D92430" w:rsidP="00DA6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171F" w14:textId="77777777" w:rsidR="00D92430" w:rsidRDefault="00D92430" w:rsidP="00DA6717">
      <w:pPr>
        <w:spacing w:after="0" w:line="240" w:lineRule="auto"/>
      </w:pPr>
      <w:r>
        <w:separator/>
      </w:r>
    </w:p>
  </w:footnote>
  <w:footnote w:type="continuationSeparator" w:id="0">
    <w:p w14:paraId="72E7C9E9" w14:textId="77777777" w:rsidR="00D92430" w:rsidRDefault="00D92430" w:rsidP="00DA6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521650"/>
      <w:docPartObj>
        <w:docPartGallery w:val="Page Numbers (Top of Page)"/>
        <w:docPartUnique/>
      </w:docPartObj>
    </w:sdtPr>
    <w:sdtEndPr>
      <w:rPr>
        <w:noProof/>
      </w:rPr>
    </w:sdtEndPr>
    <w:sdtContent>
      <w:p w14:paraId="6745B344" w14:textId="1CDCC41E" w:rsidR="004913C8" w:rsidRDefault="004913C8">
        <w:pPr>
          <w:pStyle w:val="Header"/>
          <w:jc w:val="center"/>
        </w:pPr>
        <w:r w:rsidRPr="001F7430">
          <w:rPr>
            <w:sz w:val="26"/>
            <w:szCs w:val="26"/>
          </w:rPr>
          <w:fldChar w:fldCharType="begin"/>
        </w:r>
        <w:r w:rsidRPr="001F7430">
          <w:rPr>
            <w:sz w:val="26"/>
            <w:szCs w:val="26"/>
          </w:rPr>
          <w:instrText xml:space="preserve"> PAGE   \* MERGEFORMAT </w:instrText>
        </w:r>
        <w:r w:rsidRPr="001F7430">
          <w:rPr>
            <w:sz w:val="26"/>
            <w:szCs w:val="26"/>
          </w:rPr>
          <w:fldChar w:fldCharType="separate"/>
        </w:r>
        <w:r w:rsidR="00481DC4">
          <w:rPr>
            <w:noProof/>
            <w:sz w:val="26"/>
            <w:szCs w:val="26"/>
          </w:rPr>
          <w:t>2</w:t>
        </w:r>
        <w:r w:rsidRPr="001F7430">
          <w:rPr>
            <w:noProof/>
            <w:sz w:val="26"/>
            <w:szCs w:val="26"/>
          </w:rPr>
          <w:fldChar w:fldCharType="end"/>
        </w:r>
      </w:p>
    </w:sdtContent>
  </w:sdt>
  <w:p w14:paraId="77FB2F83" w14:textId="77777777" w:rsidR="004913C8" w:rsidRDefault="00491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666E" w14:textId="77777777" w:rsidR="004913C8" w:rsidRDefault="004913C8">
    <w:pPr>
      <w:pStyle w:val="Header"/>
      <w:jc w:val="center"/>
    </w:pPr>
  </w:p>
  <w:p w14:paraId="749D3C3C" w14:textId="77777777" w:rsidR="004913C8" w:rsidRDefault="004913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DB1"/>
    <w:rsid w:val="00000EC3"/>
    <w:rsid w:val="00025A55"/>
    <w:rsid w:val="00032EFE"/>
    <w:rsid w:val="0003743A"/>
    <w:rsid w:val="000405B9"/>
    <w:rsid w:val="00041A9F"/>
    <w:rsid w:val="00046BA9"/>
    <w:rsid w:val="000470AF"/>
    <w:rsid w:val="000674EA"/>
    <w:rsid w:val="00084CC1"/>
    <w:rsid w:val="00086F71"/>
    <w:rsid w:val="00094E0A"/>
    <w:rsid w:val="000A0EF1"/>
    <w:rsid w:val="000B7126"/>
    <w:rsid w:val="000C02E4"/>
    <w:rsid w:val="000C3582"/>
    <w:rsid w:val="000D5DB1"/>
    <w:rsid w:val="000D5F9C"/>
    <w:rsid w:val="000E0379"/>
    <w:rsid w:val="000E6B80"/>
    <w:rsid w:val="000F2FEC"/>
    <w:rsid w:val="000F411A"/>
    <w:rsid w:val="00102106"/>
    <w:rsid w:val="00103960"/>
    <w:rsid w:val="00105FDB"/>
    <w:rsid w:val="00111BD2"/>
    <w:rsid w:val="00126E8D"/>
    <w:rsid w:val="00146A9E"/>
    <w:rsid w:val="00154345"/>
    <w:rsid w:val="00154FA1"/>
    <w:rsid w:val="001621BB"/>
    <w:rsid w:val="00162663"/>
    <w:rsid w:val="00164CDC"/>
    <w:rsid w:val="00172F97"/>
    <w:rsid w:val="00187289"/>
    <w:rsid w:val="001A1C14"/>
    <w:rsid w:val="001A1E6B"/>
    <w:rsid w:val="001B0504"/>
    <w:rsid w:val="001B14C7"/>
    <w:rsid w:val="001B2731"/>
    <w:rsid w:val="001B429A"/>
    <w:rsid w:val="001B69F5"/>
    <w:rsid w:val="001B73BB"/>
    <w:rsid w:val="001C40A5"/>
    <w:rsid w:val="001D3D90"/>
    <w:rsid w:val="001E4603"/>
    <w:rsid w:val="001E50E7"/>
    <w:rsid w:val="001E60E6"/>
    <w:rsid w:val="001E7B2A"/>
    <w:rsid w:val="001F0251"/>
    <w:rsid w:val="001F31F1"/>
    <w:rsid w:val="001F7430"/>
    <w:rsid w:val="00201D82"/>
    <w:rsid w:val="00215ACE"/>
    <w:rsid w:val="00220CBA"/>
    <w:rsid w:val="00226347"/>
    <w:rsid w:val="0023504C"/>
    <w:rsid w:val="0023592F"/>
    <w:rsid w:val="00236236"/>
    <w:rsid w:val="00236D84"/>
    <w:rsid w:val="002506F6"/>
    <w:rsid w:val="0025132C"/>
    <w:rsid w:val="0025422E"/>
    <w:rsid w:val="002577D0"/>
    <w:rsid w:val="00262A19"/>
    <w:rsid w:val="0026575E"/>
    <w:rsid w:val="00277301"/>
    <w:rsid w:val="00283174"/>
    <w:rsid w:val="002863B3"/>
    <w:rsid w:val="00290630"/>
    <w:rsid w:val="00293F2C"/>
    <w:rsid w:val="00294015"/>
    <w:rsid w:val="002944A7"/>
    <w:rsid w:val="002A2E59"/>
    <w:rsid w:val="002A53C5"/>
    <w:rsid w:val="002B3560"/>
    <w:rsid w:val="002B39C7"/>
    <w:rsid w:val="002B52E7"/>
    <w:rsid w:val="002C18C8"/>
    <w:rsid w:val="002C3C8D"/>
    <w:rsid w:val="002C6415"/>
    <w:rsid w:val="002D49EA"/>
    <w:rsid w:val="002F7E23"/>
    <w:rsid w:val="00310590"/>
    <w:rsid w:val="00321B31"/>
    <w:rsid w:val="00322F1F"/>
    <w:rsid w:val="00332E32"/>
    <w:rsid w:val="003352FC"/>
    <w:rsid w:val="00350F82"/>
    <w:rsid w:val="00355E68"/>
    <w:rsid w:val="0037035C"/>
    <w:rsid w:val="00373DDB"/>
    <w:rsid w:val="00377022"/>
    <w:rsid w:val="003865B8"/>
    <w:rsid w:val="00387086"/>
    <w:rsid w:val="0039295E"/>
    <w:rsid w:val="003B1B82"/>
    <w:rsid w:val="003B3132"/>
    <w:rsid w:val="003B756A"/>
    <w:rsid w:val="003C33E8"/>
    <w:rsid w:val="003C3B63"/>
    <w:rsid w:val="003D3B03"/>
    <w:rsid w:val="003E5CBA"/>
    <w:rsid w:val="003E6D81"/>
    <w:rsid w:val="003F33BF"/>
    <w:rsid w:val="003F4BB3"/>
    <w:rsid w:val="00400960"/>
    <w:rsid w:val="00417E18"/>
    <w:rsid w:val="00423C97"/>
    <w:rsid w:val="00425482"/>
    <w:rsid w:val="004348A0"/>
    <w:rsid w:val="004368DA"/>
    <w:rsid w:val="0044520C"/>
    <w:rsid w:val="00452E61"/>
    <w:rsid w:val="00457E74"/>
    <w:rsid w:val="00460DA4"/>
    <w:rsid w:val="00464E19"/>
    <w:rsid w:val="00472FB9"/>
    <w:rsid w:val="00480453"/>
    <w:rsid w:val="00481386"/>
    <w:rsid w:val="00481DC4"/>
    <w:rsid w:val="00482013"/>
    <w:rsid w:val="00483090"/>
    <w:rsid w:val="004840CE"/>
    <w:rsid w:val="00487632"/>
    <w:rsid w:val="004913C8"/>
    <w:rsid w:val="00496268"/>
    <w:rsid w:val="004A2333"/>
    <w:rsid w:val="004A6476"/>
    <w:rsid w:val="004B2C36"/>
    <w:rsid w:val="004B3752"/>
    <w:rsid w:val="004C1C63"/>
    <w:rsid w:val="004C2D39"/>
    <w:rsid w:val="004C31FE"/>
    <w:rsid w:val="004D27AF"/>
    <w:rsid w:val="004D4840"/>
    <w:rsid w:val="004D4F4A"/>
    <w:rsid w:val="004E4170"/>
    <w:rsid w:val="004E4A8F"/>
    <w:rsid w:val="004F1E7D"/>
    <w:rsid w:val="004F2644"/>
    <w:rsid w:val="004F605B"/>
    <w:rsid w:val="004F7672"/>
    <w:rsid w:val="005111CB"/>
    <w:rsid w:val="00512495"/>
    <w:rsid w:val="00523680"/>
    <w:rsid w:val="00536067"/>
    <w:rsid w:val="00554A28"/>
    <w:rsid w:val="00556320"/>
    <w:rsid w:val="00567257"/>
    <w:rsid w:val="00567CD0"/>
    <w:rsid w:val="00571483"/>
    <w:rsid w:val="00571DDB"/>
    <w:rsid w:val="00576159"/>
    <w:rsid w:val="00583D21"/>
    <w:rsid w:val="005853B5"/>
    <w:rsid w:val="0059124D"/>
    <w:rsid w:val="005A0140"/>
    <w:rsid w:val="005A3F35"/>
    <w:rsid w:val="005B4114"/>
    <w:rsid w:val="005B551D"/>
    <w:rsid w:val="005C4128"/>
    <w:rsid w:val="005C4489"/>
    <w:rsid w:val="005C563C"/>
    <w:rsid w:val="005C5BB4"/>
    <w:rsid w:val="005E0168"/>
    <w:rsid w:val="005E1F81"/>
    <w:rsid w:val="005E1FDB"/>
    <w:rsid w:val="005E5E01"/>
    <w:rsid w:val="005E6821"/>
    <w:rsid w:val="005E6993"/>
    <w:rsid w:val="005F66D9"/>
    <w:rsid w:val="0060024B"/>
    <w:rsid w:val="006073CD"/>
    <w:rsid w:val="0061143D"/>
    <w:rsid w:val="00624BE3"/>
    <w:rsid w:val="00624FAD"/>
    <w:rsid w:val="00633B7E"/>
    <w:rsid w:val="00636A65"/>
    <w:rsid w:val="0064572C"/>
    <w:rsid w:val="00651B3A"/>
    <w:rsid w:val="00673C95"/>
    <w:rsid w:val="00683FD1"/>
    <w:rsid w:val="006859A7"/>
    <w:rsid w:val="006A2B76"/>
    <w:rsid w:val="006B5E5E"/>
    <w:rsid w:val="006D289B"/>
    <w:rsid w:val="006D2AB8"/>
    <w:rsid w:val="006D4DDB"/>
    <w:rsid w:val="006F3FEC"/>
    <w:rsid w:val="00701607"/>
    <w:rsid w:val="00704210"/>
    <w:rsid w:val="007068C3"/>
    <w:rsid w:val="00714182"/>
    <w:rsid w:val="007146C4"/>
    <w:rsid w:val="007307B6"/>
    <w:rsid w:val="00737D1F"/>
    <w:rsid w:val="00741AAD"/>
    <w:rsid w:val="0074784C"/>
    <w:rsid w:val="00756B0D"/>
    <w:rsid w:val="00761146"/>
    <w:rsid w:val="00764CDA"/>
    <w:rsid w:val="00767780"/>
    <w:rsid w:val="00772420"/>
    <w:rsid w:val="007755C5"/>
    <w:rsid w:val="00782ACF"/>
    <w:rsid w:val="00786B3A"/>
    <w:rsid w:val="00794054"/>
    <w:rsid w:val="00794E9B"/>
    <w:rsid w:val="007A3B34"/>
    <w:rsid w:val="007A4DF3"/>
    <w:rsid w:val="007A7AE2"/>
    <w:rsid w:val="007B2F47"/>
    <w:rsid w:val="007D052B"/>
    <w:rsid w:val="007D38A9"/>
    <w:rsid w:val="007D5057"/>
    <w:rsid w:val="007E4C53"/>
    <w:rsid w:val="007E794F"/>
    <w:rsid w:val="007E7EDF"/>
    <w:rsid w:val="007F1C0D"/>
    <w:rsid w:val="007F763A"/>
    <w:rsid w:val="007F7FC1"/>
    <w:rsid w:val="00807449"/>
    <w:rsid w:val="00813ACE"/>
    <w:rsid w:val="00814012"/>
    <w:rsid w:val="00814693"/>
    <w:rsid w:val="008207EF"/>
    <w:rsid w:val="00820F42"/>
    <w:rsid w:val="008214E9"/>
    <w:rsid w:val="00824E42"/>
    <w:rsid w:val="008302B2"/>
    <w:rsid w:val="00837DA6"/>
    <w:rsid w:val="008407FD"/>
    <w:rsid w:val="00846339"/>
    <w:rsid w:val="00846A1C"/>
    <w:rsid w:val="00846CC6"/>
    <w:rsid w:val="00846D66"/>
    <w:rsid w:val="0085261D"/>
    <w:rsid w:val="0085322C"/>
    <w:rsid w:val="00854276"/>
    <w:rsid w:val="0086374A"/>
    <w:rsid w:val="0087003B"/>
    <w:rsid w:val="008A3AE3"/>
    <w:rsid w:val="008A3D85"/>
    <w:rsid w:val="008A4DF4"/>
    <w:rsid w:val="008A5E2D"/>
    <w:rsid w:val="008A7AA8"/>
    <w:rsid w:val="008C3B84"/>
    <w:rsid w:val="008C65E5"/>
    <w:rsid w:val="008C72E4"/>
    <w:rsid w:val="008F5430"/>
    <w:rsid w:val="00924D7B"/>
    <w:rsid w:val="009252E8"/>
    <w:rsid w:val="00942D69"/>
    <w:rsid w:val="009437B2"/>
    <w:rsid w:val="00943833"/>
    <w:rsid w:val="00947D65"/>
    <w:rsid w:val="00947F5D"/>
    <w:rsid w:val="00952654"/>
    <w:rsid w:val="00955E85"/>
    <w:rsid w:val="00963E74"/>
    <w:rsid w:val="00977D90"/>
    <w:rsid w:val="0098049A"/>
    <w:rsid w:val="00980C9E"/>
    <w:rsid w:val="0098250A"/>
    <w:rsid w:val="009849BF"/>
    <w:rsid w:val="009923C6"/>
    <w:rsid w:val="00995A5B"/>
    <w:rsid w:val="00995DE6"/>
    <w:rsid w:val="009A0D97"/>
    <w:rsid w:val="009A3CF9"/>
    <w:rsid w:val="009C18FD"/>
    <w:rsid w:val="009C3936"/>
    <w:rsid w:val="009C431A"/>
    <w:rsid w:val="009E01D4"/>
    <w:rsid w:val="009E554E"/>
    <w:rsid w:val="009E56D4"/>
    <w:rsid w:val="009E71E6"/>
    <w:rsid w:val="009F023A"/>
    <w:rsid w:val="009F15B4"/>
    <w:rsid w:val="009F256C"/>
    <w:rsid w:val="00A05BE7"/>
    <w:rsid w:val="00A176F8"/>
    <w:rsid w:val="00A425D7"/>
    <w:rsid w:val="00A72E26"/>
    <w:rsid w:val="00A76216"/>
    <w:rsid w:val="00A80D14"/>
    <w:rsid w:val="00A858C8"/>
    <w:rsid w:val="00A869C3"/>
    <w:rsid w:val="00A93002"/>
    <w:rsid w:val="00A94C25"/>
    <w:rsid w:val="00AA2AA1"/>
    <w:rsid w:val="00AA657D"/>
    <w:rsid w:val="00AB06BC"/>
    <w:rsid w:val="00AB6BE5"/>
    <w:rsid w:val="00AD43AF"/>
    <w:rsid w:val="00AD7F24"/>
    <w:rsid w:val="00AE48C1"/>
    <w:rsid w:val="00AE5E03"/>
    <w:rsid w:val="00AE70DE"/>
    <w:rsid w:val="00AF084E"/>
    <w:rsid w:val="00AF3851"/>
    <w:rsid w:val="00AF419E"/>
    <w:rsid w:val="00AF7247"/>
    <w:rsid w:val="00B00FA9"/>
    <w:rsid w:val="00B01CBD"/>
    <w:rsid w:val="00B023BC"/>
    <w:rsid w:val="00B2114B"/>
    <w:rsid w:val="00B21E8E"/>
    <w:rsid w:val="00B23678"/>
    <w:rsid w:val="00B24386"/>
    <w:rsid w:val="00B354EA"/>
    <w:rsid w:val="00B35604"/>
    <w:rsid w:val="00B3563A"/>
    <w:rsid w:val="00B40DA9"/>
    <w:rsid w:val="00B410FE"/>
    <w:rsid w:val="00B44539"/>
    <w:rsid w:val="00B44FD1"/>
    <w:rsid w:val="00B524DA"/>
    <w:rsid w:val="00B533DA"/>
    <w:rsid w:val="00B73456"/>
    <w:rsid w:val="00B80D7C"/>
    <w:rsid w:val="00B94B2A"/>
    <w:rsid w:val="00B9629B"/>
    <w:rsid w:val="00B96537"/>
    <w:rsid w:val="00B96872"/>
    <w:rsid w:val="00BA380F"/>
    <w:rsid w:val="00BA427D"/>
    <w:rsid w:val="00BA73BB"/>
    <w:rsid w:val="00BB1104"/>
    <w:rsid w:val="00BB59D9"/>
    <w:rsid w:val="00BC328E"/>
    <w:rsid w:val="00BD37C0"/>
    <w:rsid w:val="00BE2468"/>
    <w:rsid w:val="00BF10B5"/>
    <w:rsid w:val="00C00862"/>
    <w:rsid w:val="00C04896"/>
    <w:rsid w:val="00C17F12"/>
    <w:rsid w:val="00C20BE3"/>
    <w:rsid w:val="00C23AD1"/>
    <w:rsid w:val="00C23B7E"/>
    <w:rsid w:val="00C23CA8"/>
    <w:rsid w:val="00C25618"/>
    <w:rsid w:val="00C273D4"/>
    <w:rsid w:val="00C27906"/>
    <w:rsid w:val="00C32FD2"/>
    <w:rsid w:val="00C40BDF"/>
    <w:rsid w:val="00C440FD"/>
    <w:rsid w:val="00C50CAE"/>
    <w:rsid w:val="00C539DC"/>
    <w:rsid w:val="00C53BBE"/>
    <w:rsid w:val="00C61F07"/>
    <w:rsid w:val="00C6294F"/>
    <w:rsid w:val="00C62DE3"/>
    <w:rsid w:val="00C633C6"/>
    <w:rsid w:val="00C63548"/>
    <w:rsid w:val="00C66C98"/>
    <w:rsid w:val="00C84499"/>
    <w:rsid w:val="00C91B86"/>
    <w:rsid w:val="00C9289F"/>
    <w:rsid w:val="00C95EC1"/>
    <w:rsid w:val="00C97812"/>
    <w:rsid w:val="00CB0A4E"/>
    <w:rsid w:val="00CC48D1"/>
    <w:rsid w:val="00CC7EBD"/>
    <w:rsid w:val="00CE4085"/>
    <w:rsid w:val="00CE4882"/>
    <w:rsid w:val="00CE551C"/>
    <w:rsid w:val="00CF0413"/>
    <w:rsid w:val="00CF7D46"/>
    <w:rsid w:val="00D0604A"/>
    <w:rsid w:val="00D13075"/>
    <w:rsid w:val="00D17774"/>
    <w:rsid w:val="00D20B8D"/>
    <w:rsid w:val="00D24D4B"/>
    <w:rsid w:val="00D2585C"/>
    <w:rsid w:val="00D3194F"/>
    <w:rsid w:val="00D32F3C"/>
    <w:rsid w:val="00D43C7A"/>
    <w:rsid w:val="00D443DA"/>
    <w:rsid w:val="00D557B6"/>
    <w:rsid w:val="00D64682"/>
    <w:rsid w:val="00D73E86"/>
    <w:rsid w:val="00D75601"/>
    <w:rsid w:val="00D8635D"/>
    <w:rsid w:val="00D9123E"/>
    <w:rsid w:val="00D92430"/>
    <w:rsid w:val="00D9282F"/>
    <w:rsid w:val="00D96879"/>
    <w:rsid w:val="00DA20DF"/>
    <w:rsid w:val="00DA6717"/>
    <w:rsid w:val="00DB1A63"/>
    <w:rsid w:val="00DB5C51"/>
    <w:rsid w:val="00DC112B"/>
    <w:rsid w:val="00DC5570"/>
    <w:rsid w:val="00DD5C2A"/>
    <w:rsid w:val="00DE05BB"/>
    <w:rsid w:val="00DE0662"/>
    <w:rsid w:val="00DE51E6"/>
    <w:rsid w:val="00DF1D53"/>
    <w:rsid w:val="00DF3752"/>
    <w:rsid w:val="00DF5E67"/>
    <w:rsid w:val="00E04CCB"/>
    <w:rsid w:val="00E152B9"/>
    <w:rsid w:val="00E22F3E"/>
    <w:rsid w:val="00E237B1"/>
    <w:rsid w:val="00E27B00"/>
    <w:rsid w:val="00E31025"/>
    <w:rsid w:val="00E32DA9"/>
    <w:rsid w:val="00E412F5"/>
    <w:rsid w:val="00E4625A"/>
    <w:rsid w:val="00E47B5F"/>
    <w:rsid w:val="00E54A04"/>
    <w:rsid w:val="00E60B71"/>
    <w:rsid w:val="00E63164"/>
    <w:rsid w:val="00E67C60"/>
    <w:rsid w:val="00E67E7B"/>
    <w:rsid w:val="00E731A0"/>
    <w:rsid w:val="00E940D5"/>
    <w:rsid w:val="00EA4F8F"/>
    <w:rsid w:val="00EA7A97"/>
    <w:rsid w:val="00EB3F61"/>
    <w:rsid w:val="00ED37D3"/>
    <w:rsid w:val="00ED4804"/>
    <w:rsid w:val="00EE752A"/>
    <w:rsid w:val="00EE762B"/>
    <w:rsid w:val="00EF02FC"/>
    <w:rsid w:val="00EF166C"/>
    <w:rsid w:val="00EF3EFA"/>
    <w:rsid w:val="00EF6F3D"/>
    <w:rsid w:val="00F05A5F"/>
    <w:rsid w:val="00F129C8"/>
    <w:rsid w:val="00F23977"/>
    <w:rsid w:val="00F31E5F"/>
    <w:rsid w:val="00F3264E"/>
    <w:rsid w:val="00F35712"/>
    <w:rsid w:val="00F36586"/>
    <w:rsid w:val="00F36F15"/>
    <w:rsid w:val="00F37B74"/>
    <w:rsid w:val="00F37DAD"/>
    <w:rsid w:val="00F42EA3"/>
    <w:rsid w:val="00F44B9C"/>
    <w:rsid w:val="00F45611"/>
    <w:rsid w:val="00F476EA"/>
    <w:rsid w:val="00F47EAF"/>
    <w:rsid w:val="00F56049"/>
    <w:rsid w:val="00F63235"/>
    <w:rsid w:val="00F6692C"/>
    <w:rsid w:val="00F703F9"/>
    <w:rsid w:val="00F7367D"/>
    <w:rsid w:val="00F76841"/>
    <w:rsid w:val="00F84DD8"/>
    <w:rsid w:val="00F913F2"/>
    <w:rsid w:val="00FA14B6"/>
    <w:rsid w:val="00FA7787"/>
    <w:rsid w:val="00FB0382"/>
    <w:rsid w:val="00FB246E"/>
    <w:rsid w:val="00FC6E29"/>
    <w:rsid w:val="00FD013C"/>
    <w:rsid w:val="00FD186F"/>
    <w:rsid w:val="00FD1E06"/>
    <w:rsid w:val="00FD24CF"/>
    <w:rsid w:val="00FD255A"/>
    <w:rsid w:val="00FE2D26"/>
    <w:rsid w:val="00FE42B0"/>
    <w:rsid w:val="00FF0466"/>
    <w:rsid w:val="00FF0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5387D"/>
  <w15:docId w15:val="{DD371954-59D7-4FCA-9CD8-C55968242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2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36D84"/>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236D84"/>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995A5B"/>
    <w:pPr>
      <w:ind w:left="720"/>
      <w:contextualSpacing/>
    </w:pPr>
  </w:style>
  <w:style w:type="paragraph" w:styleId="Header">
    <w:name w:val="header"/>
    <w:basedOn w:val="Normal"/>
    <w:link w:val="HeaderChar"/>
    <w:uiPriority w:val="99"/>
    <w:unhideWhenUsed/>
    <w:rsid w:val="00DA6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717"/>
  </w:style>
  <w:style w:type="paragraph" w:styleId="Footer">
    <w:name w:val="footer"/>
    <w:basedOn w:val="Normal"/>
    <w:link w:val="FooterChar"/>
    <w:uiPriority w:val="99"/>
    <w:unhideWhenUsed/>
    <w:rsid w:val="00DA6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717"/>
  </w:style>
  <w:style w:type="character" w:styleId="Hyperlink">
    <w:name w:val="Hyperlink"/>
    <w:unhideWhenUsed/>
    <w:rsid w:val="00E22F3E"/>
    <w:rPr>
      <w:color w:val="0000FF"/>
      <w:u w:val="single"/>
    </w:rPr>
  </w:style>
  <w:style w:type="paragraph" w:customStyle="1" w:styleId="CharCharCharCharCharCharChar">
    <w:name w:val="Char Char Char Char Char Char Char"/>
    <w:basedOn w:val="Normal"/>
    <w:rsid w:val="000E0379"/>
    <w:pPr>
      <w:spacing w:after="160" w:line="240" w:lineRule="exact"/>
    </w:pPr>
    <w:rPr>
      <w:rFonts w:ascii="Verdana" w:eastAsia="Times New Roman" w:hAnsi="Verdana" w:cs="Times New Roman"/>
      <w:sz w:val="20"/>
      <w:szCs w:val="20"/>
    </w:rPr>
  </w:style>
  <w:style w:type="paragraph" w:customStyle="1" w:styleId="CharCharCharCharCharCharChar0">
    <w:name w:val="Char Char Char Char Char Char Char"/>
    <w:basedOn w:val="Normal"/>
    <w:rsid w:val="00EE752A"/>
    <w:pPr>
      <w:spacing w:after="160" w:line="240" w:lineRule="exact"/>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nghi-dinh-66-2021-nd-cp-huong-dan-luat-phong-chong-thien-tai-480504.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Tai-nguyen-Moi-truong/Luat-Phong-chong-thien-tai-Luat-De-dieu-sua-doi-2020-so-60-2020-QH14-373522.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giao-thong-van-tai/thong-tu-13-2021-tt-bnnptnt-phong-chong-thien-tai-trong-quan-ly-khu-khai-thac-khoang-san-49369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B3BBB-0685-417F-B46D-FBE80BE3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VP So Nong Nghiep</cp:lastModifiedBy>
  <cp:revision>4</cp:revision>
  <dcterms:created xsi:type="dcterms:W3CDTF">2026-03-30T07:22:00Z</dcterms:created>
  <dcterms:modified xsi:type="dcterms:W3CDTF">2026-03-30T08:44:00Z</dcterms:modified>
</cp:coreProperties>
</file>